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8D" w:rsidRDefault="00787D8D" w:rsidP="003A648F"/>
    <w:tbl>
      <w:tblPr>
        <w:tblpPr w:leftFromText="180" w:rightFromText="180" w:vertAnchor="text" w:horzAnchor="margin" w:tblpXSpec="center" w:tblpY="-8427"/>
        <w:tblW w:w="102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480"/>
        <w:gridCol w:w="3720"/>
      </w:tblGrid>
      <w:tr w:rsidR="003A648F" w:rsidTr="0055516F">
        <w:trPr>
          <w:tblCellSpacing w:w="0" w:type="dxa"/>
        </w:trPr>
        <w:tc>
          <w:tcPr>
            <w:tcW w:w="10200" w:type="dxa"/>
            <w:gridSpan w:val="2"/>
          </w:tcPr>
          <w:p w:rsidR="00064FE4" w:rsidRDefault="00064FE4" w:rsidP="00787D8D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787D8D" w:rsidRPr="00787D8D" w:rsidRDefault="00787D8D" w:rsidP="00787D8D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D8D">
              <w:rPr>
                <w:rFonts w:ascii="Times New Roman" w:hAnsi="Times New Roman" w:cs="Times New Roman"/>
                <w:b/>
              </w:rPr>
              <w:t>Волгоградская область</w:t>
            </w:r>
          </w:p>
          <w:p w:rsidR="003A648F" w:rsidRPr="00787D8D" w:rsidRDefault="00787D8D" w:rsidP="00787D8D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7D8D">
              <w:rPr>
                <w:rFonts w:ascii="Times New Roman" w:hAnsi="Times New Roman" w:cs="Times New Roman"/>
                <w:b/>
              </w:rPr>
              <w:t>Совет депутатов</w:t>
            </w:r>
          </w:p>
          <w:p w:rsidR="003A648F" w:rsidRPr="00787D8D" w:rsidRDefault="00787D8D" w:rsidP="00787D8D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87D8D">
              <w:rPr>
                <w:rFonts w:ascii="Times New Roman" w:hAnsi="Times New Roman" w:cs="Times New Roman"/>
                <w:b/>
              </w:rPr>
              <w:t>Арчединского</w:t>
            </w:r>
            <w:proofErr w:type="spellEnd"/>
            <w:r w:rsidRPr="00787D8D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3A648F" w:rsidRPr="00787D8D" w:rsidRDefault="003A648F" w:rsidP="00787D8D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87D8D">
              <w:rPr>
                <w:rFonts w:ascii="Times New Roman" w:hAnsi="Times New Roman" w:cs="Times New Roman"/>
                <w:b/>
                <w:szCs w:val="24"/>
              </w:rPr>
              <w:t>Ф</w:t>
            </w:r>
            <w:r w:rsidR="00787D8D" w:rsidRPr="00787D8D">
              <w:rPr>
                <w:rFonts w:ascii="Times New Roman" w:hAnsi="Times New Roman" w:cs="Times New Roman"/>
                <w:b/>
              </w:rPr>
              <w:t>роловского</w:t>
            </w:r>
            <w:proofErr w:type="spellEnd"/>
            <w:r w:rsidR="00787D8D" w:rsidRPr="00787D8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  <w:p w:rsidR="00064FE4" w:rsidRDefault="00064FE4" w:rsidP="00787D8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A648F" w:rsidTr="0055516F">
        <w:trPr>
          <w:tblCellSpacing w:w="0" w:type="dxa"/>
        </w:trPr>
        <w:tc>
          <w:tcPr>
            <w:tcW w:w="10200" w:type="dxa"/>
            <w:gridSpan w:val="2"/>
            <w:vAlign w:val="bottom"/>
          </w:tcPr>
          <w:p w:rsidR="003A648F" w:rsidRDefault="003A648F" w:rsidP="0055516F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  <w:proofErr w:type="gramStart"/>
            <w:r w:rsidRPr="00466CFE">
              <w:rPr>
                <w:b/>
                <w:color w:val="000000"/>
                <w:sz w:val="27"/>
                <w:szCs w:val="27"/>
              </w:rPr>
              <w:t>Р</w:t>
            </w:r>
            <w:proofErr w:type="gramEnd"/>
            <w:r w:rsidRPr="00466CFE">
              <w:rPr>
                <w:b/>
                <w:color w:val="000000"/>
                <w:sz w:val="27"/>
                <w:szCs w:val="27"/>
              </w:rPr>
              <w:t xml:space="preserve"> Е Ш Е Н И Е</w:t>
            </w:r>
            <w:r w:rsidR="00F35AA0">
              <w:rPr>
                <w:b/>
                <w:color w:val="000000"/>
                <w:sz w:val="27"/>
                <w:szCs w:val="27"/>
              </w:rPr>
              <w:t xml:space="preserve"> № 54/194</w:t>
            </w:r>
          </w:p>
          <w:p w:rsidR="00712E7C" w:rsidRPr="00466CFE" w:rsidRDefault="00712E7C" w:rsidP="0055516F">
            <w:pPr>
              <w:pStyle w:val="a3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A648F" w:rsidTr="0055516F">
        <w:trPr>
          <w:trHeight w:val="687"/>
          <w:tblCellSpacing w:w="0" w:type="dxa"/>
        </w:trPr>
        <w:tc>
          <w:tcPr>
            <w:tcW w:w="10200" w:type="dxa"/>
            <w:gridSpan w:val="2"/>
            <w:vAlign w:val="center"/>
          </w:tcPr>
          <w:p w:rsidR="003A648F" w:rsidRDefault="004F0295" w:rsidP="0055516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 </w:t>
            </w:r>
            <w:r w:rsidR="003A648F">
              <w:rPr>
                <w:color w:val="000000"/>
                <w:sz w:val="27"/>
                <w:szCs w:val="27"/>
              </w:rPr>
              <w:t xml:space="preserve"> от </w:t>
            </w:r>
            <w:r w:rsidR="0008560C">
              <w:rPr>
                <w:color w:val="000000"/>
                <w:sz w:val="27"/>
                <w:szCs w:val="27"/>
              </w:rPr>
              <w:t xml:space="preserve"> "20</w:t>
            </w:r>
            <w:r w:rsidR="00F35AA0">
              <w:rPr>
                <w:color w:val="000000"/>
                <w:sz w:val="27"/>
                <w:szCs w:val="27"/>
              </w:rPr>
              <w:t xml:space="preserve">" июня </w:t>
            </w:r>
            <w:r w:rsidR="003A648F">
              <w:rPr>
                <w:color w:val="000000"/>
                <w:sz w:val="27"/>
                <w:szCs w:val="27"/>
              </w:rPr>
              <w:t>201</w:t>
            </w:r>
            <w:r w:rsidR="00712E7C">
              <w:rPr>
                <w:color w:val="000000"/>
                <w:sz w:val="27"/>
                <w:szCs w:val="27"/>
              </w:rPr>
              <w:t>8</w:t>
            </w:r>
            <w:r w:rsidR="003A648F">
              <w:rPr>
                <w:color w:val="000000"/>
                <w:sz w:val="27"/>
                <w:szCs w:val="27"/>
              </w:rPr>
              <w:t>г.                                    </w:t>
            </w:r>
            <w:r w:rsidR="00787D8D">
              <w:rPr>
                <w:color w:val="000000"/>
                <w:sz w:val="27"/>
                <w:szCs w:val="27"/>
              </w:rPr>
              <w:t>                              </w:t>
            </w:r>
          </w:p>
          <w:p w:rsidR="003A648F" w:rsidRDefault="003A648F" w:rsidP="0055516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3A648F" w:rsidTr="0055516F">
        <w:trPr>
          <w:tblCellSpacing w:w="0" w:type="dxa"/>
        </w:trPr>
        <w:tc>
          <w:tcPr>
            <w:tcW w:w="6480" w:type="dxa"/>
          </w:tcPr>
          <w:p w:rsidR="003A648F" w:rsidRPr="00787D8D" w:rsidRDefault="003A648F" w:rsidP="004F0295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787D8D">
              <w:rPr>
                <w:rStyle w:val="a4"/>
                <w:i w:val="0"/>
                <w:color w:val="000000"/>
                <w:sz w:val="27"/>
                <w:szCs w:val="27"/>
              </w:rPr>
              <w:t> Об утвержде</w:t>
            </w:r>
            <w:r w:rsidR="00B7066B" w:rsidRPr="00787D8D">
              <w:rPr>
                <w:rStyle w:val="a4"/>
                <w:i w:val="0"/>
                <w:color w:val="000000"/>
                <w:sz w:val="27"/>
                <w:szCs w:val="27"/>
              </w:rPr>
              <w:t>нии технического задания для МУП          « Образцы</w:t>
            </w:r>
            <w:r w:rsidRPr="00787D8D">
              <w:rPr>
                <w:rStyle w:val="a4"/>
                <w:i w:val="0"/>
                <w:color w:val="000000"/>
                <w:sz w:val="27"/>
                <w:szCs w:val="27"/>
              </w:rPr>
              <w:t>» на разработку инвестиционной программы  « По приведению качества питьевой воды в соответствие с уст</w:t>
            </w:r>
            <w:r w:rsidR="00D935D8" w:rsidRPr="00787D8D">
              <w:rPr>
                <w:rStyle w:val="a4"/>
                <w:i w:val="0"/>
                <w:color w:val="000000"/>
                <w:sz w:val="27"/>
                <w:szCs w:val="27"/>
              </w:rPr>
              <w:t>ановленными требованиями на 201</w:t>
            </w:r>
            <w:r w:rsidR="004F0295" w:rsidRPr="00787D8D">
              <w:rPr>
                <w:rStyle w:val="a4"/>
                <w:i w:val="0"/>
                <w:color w:val="000000"/>
                <w:sz w:val="27"/>
                <w:szCs w:val="27"/>
              </w:rPr>
              <w:t>8</w:t>
            </w:r>
            <w:r w:rsidRPr="00787D8D">
              <w:rPr>
                <w:rStyle w:val="a4"/>
                <w:i w:val="0"/>
                <w:color w:val="000000"/>
                <w:sz w:val="27"/>
                <w:szCs w:val="27"/>
              </w:rPr>
              <w:t>-202</w:t>
            </w:r>
            <w:r w:rsidR="004F0295" w:rsidRPr="00787D8D">
              <w:rPr>
                <w:rStyle w:val="a4"/>
                <w:i w:val="0"/>
                <w:color w:val="000000"/>
                <w:sz w:val="27"/>
                <w:szCs w:val="27"/>
              </w:rPr>
              <w:t>2</w:t>
            </w:r>
            <w:r w:rsidRPr="00787D8D">
              <w:rPr>
                <w:rStyle w:val="a4"/>
                <w:i w:val="0"/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3720" w:type="dxa"/>
          </w:tcPr>
          <w:p w:rsidR="003A648F" w:rsidRDefault="003A648F" w:rsidP="0055516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064FE4" w:rsidRDefault="00064FE4" w:rsidP="0055516F">
            <w:pPr>
              <w:rPr>
                <w:color w:val="000000"/>
                <w:sz w:val="27"/>
                <w:szCs w:val="27"/>
              </w:rPr>
            </w:pPr>
          </w:p>
          <w:p w:rsidR="00064FE4" w:rsidRDefault="00064FE4" w:rsidP="0055516F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3A648F" w:rsidRDefault="003A648F" w:rsidP="003A64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87D8D"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 xml:space="preserve">В соответствии с </w:t>
      </w:r>
      <w:r w:rsidR="00787D8D">
        <w:rPr>
          <w:color w:val="000000"/>
          <w:sz w:val="27"/>
          <w:szCs w:val="27"/>
        </w:rPr>
        <w:t>Федеральным законом от 6.10. 2003 г.</w:t>
      </w:r>
      <w:r>
        <w:rPr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Ф</w:t>
      </w:r>
      <w:r w:rsidR="00787D8D">
        <w:rPr>
          <w:color w:val="000000"/>
          <w:sz w:val="27"/>
          <w:szCs w:val="27"/>
        </w:rPr>
        <w:t>едеральным законом от 30.12. 2004 г.</w:t>
      </w:r>
      <w:r>
        <w:rPr>
          <w:color w:val="000000"/>
          <w:sz w:val="27"/>
          <w:szCs w:val="27"/>
        </w:rPr>
        <w:t xml:space="preserve"> № 210-ФЗ «Об основах регулирования тарифов организаций коммунального комплекса», Приказом Министерства регионального развития Российской Федерации </w:t>
      </w:r>
      <w:r w:rsidR="00787D8D">
        <w:rPr>
          <w:color w:val="000000"/>
          <w:sz w:val="27"/>
          <w:szCs w:val="27"/>
        </w:rPr>
        <w:t xml:space="preserve">от 10.10.2007г. № 100 </w:t>
      </w:r>
      <w:r>
        <w:rPr>
          <w:color w:val="000000"/>
          <w:sz w:val="27"/>
          <w:szCs w:val="27"/>
        </w:rPr>
        <w:t xml:space="preserve">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</w:t>
      </w:r>
      <w:proofErr w:type="gramEnd"/>
      <w:r>
        <w:rPr>
          <w:color w:val="000000"/>
          <w:sz w:val="27"/>
          <w:szCs w:val="27"/>
        </w:rPr>
        <w:t xml:space="preserve"> регионального развит</w:t>
      </w:r>
      <w:r w:rsidR="00787D8D">
        <w:rPr>
          <w:color w:val="000000"/>
          <w:sz w:val="27"/>
          <w:szCs w:val="27"/>
        </w:rPr>
        <w:t>ия Российской Федерации от 6.05. 2011 г.</w:t>
      </w:r>
      <w:r>
        <w:rPr>
          <w:color w:val="000000"/>
          <w:sz w:val="27"/>
          <w:szCs w:val="27"/>
        </w:rPr>
        <w:t xml:space="preserve"> № 204 «О разработке программ комплексного развития систем коммунальной инфраструктуры муниципальных образований», Уставом </w:t>
      </w:r>
      <w:r w:rsidR="00691D3C">
        <w:rPr>
          <w:color w:val="000000"/>
          <w:sz w:val="27"/>
          <w:szCs w:val="27"/>
        </w:rPr>
        <w:t xml:space="preserve"> </w:t>
      </w:r>
      <w:proofErr w:type="spellStart"/>
      <w:r w:rsidR="00691D3C">
        <w:rPr>
          <w:color w:val="000000"/>
          <w:sz w:val="27"/>
          <w:szCs w:val="27"/>
        </w:rPr>
        <w:t>Арчединского</w:t>
      </w:r>
      <w:proofErr w:type="spellEnd"/>
      <w:r w:rsidR="00787D8D">
        <w:rPr>
          <w:color w:val="000000"/>
          <w:sz w:val="27"/>
          <w:szCs w:val="27"/>
        </w:rPr>
        <w:t xml:space="preserve"> сельского  поселения </w:t>
      </w:r>
      <w:r>
        <w:rPr>
          <w:color w:val="000000"/>
          <w:sz w:val="27"/>
          <w:szCs w:val="27"/>
        </w:rPr>
        <w:t xml:space="preserve"> Совет депутатов</w:t>
      </w:r>
      <w:r w:rsidR="00787D8D">
        <w:rPr>
          <w:color w:val="000000"/>
          <w:sz w:val="27"/>
          <w:szCs w:val="27"/>
        </w:rPr>
        <w:t xml:space="preserve"> </w:t>
      </w:r>
      <w:proofErr w:type="spellStart"/>
      <w:r w:rsidR="00787D8D">
        <w:rPr>
          <w:color w:val="000000"/>
          <w:sz w:val="27"/>
          <w:szCs w:val="27"/>
        </w:rPr>
        <w:t>Арчединского</w:t>
      </w:r>
      <w:proofErr w:type="spellEnd"/>
      <w:r w:rsidR="00787D8D">
        <w:rPr>
          <w:color w:val="000000"/>
          <w:sz w:val="27"/>
          <w:szCs w:val="27"/>
        </w:rPr>
        <w:t xml:space="preserve"> сельского поселения, </w:t>
      </w:r>
    </w:p>
    <w:p w:rsidR="003A648F" w:rsidRPr="00466CFE" w:rsidRDefault="003A648F" w:rsidP="003A648F">
      <w:pPr>
        <w:pStyle w:val="a3"/>
        <w:rPr>
          <w:b/>
          <w:color w:val="000000"/>
          <w:sz w:val="27"/>
          <w:szCs w:val="27"/>
        </w:rPr>
      </w:pPr>
      <w:proofErr w:type="gramStart"/>
      <w:r w:rsidRPr="00466CFE">
        <w:rPr>
          <w:b/>
          <w:color w:val="000000"/>
          <w:sz w:val="27"/>
          <w:szCs w:val="27"/>
        </w:rPr>
        <w:t>Р</w:t>
      </w:r>
      <w:proofErr w:type="gramEnd"/>
      <w:r w:rsidRPr="00466CFE">
        <w:rPr>
          <w:b/>
          <w:color w:val="000000"/>
          <w:sz w:val="27"/>
          <w:szCs w:val="27"/>
        </w:rPr>
        <w:t xml:space="preserve"> Е Ш И Л:</w:t>
      </w:r>
    </w:p>
    <w:p w:rsidR="003A648F" w:rsidRDefault="003A648F" w:rsidP="003A64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715EC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Утвердить техническое задани</w:t>
      </w:r>
      <w:r w:rsidR="00691D3C">
        <w:rPr>
          <w:color w:val="000000"/>
          <w:sz w:val="27"/>
          <w:szCs w:val="27"/>
        </w:rPr>
        <w:t>е для Муниципального унитарного предприятия</w:t>
      </w:r>
      <w:r w:rsidR="00787D8D">
        <w:rPr>
          <w:color w:val="000000"/>
          <w:sz w:val="27"/>
          <w:szCs w:val="27"/>
        </w:rPr>
        <w:t xml:space="preserve"> «</w:t>
      </w:r>
      <w:r w:rsidR="00691D3C">
        <w:rPr>
          <w:color w:val="000000"/>
          <w:sz w:val="27"/>
          <w:szCs w:val="27"/>
        </w:rPr>
        <w:t>Образцы</w:t>
      </w:r>
      <w:r>
        <w:rPr>
          <w:color w:val="000000"/>
          <w:sz w:val="27"/>
          <w:szCs w:val="27"/>
        </w:rPr>
        <w:t>» </w:t>
      </w:r>
      <w:r w:rsidR="00787D8D">
        <w:rPr>
          <w:color w:val="000000"/>
          <w:sz w:val="27"/>
          <w:szCs w:val="27"/>
        </w:rPr>
        <w:t xml:space="preserve"> </w:t>
      </w:r>
      <w:proofErr w:type="spellStart"/>
      <w:r w:rsidR="00787D8D">
        <w:rPr>
          <w:color w:val="000000"/>
          <w:sz w:val="27"/>
          <w:szCs w:val="27"/>
        </w:rPr>
        <w:t>Арчединского</w:t>
      </w:r>
      <w:proofErr w:type="spellEnd"/>
      <w:r w:rsidR="00787D8D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787D8D">
        <w:rPr>
          <w:color w:val="000000"/>
          <w:sz w:val="27"/>
          <w:szCs w:val="27"/>
        </w:rPr>
        <w:t>Фроловского</w:t>
      </w:r>
      <w:proofErr w:type="spellEnd"/>
      <w:r w:rsidR="00787D8D">
        <w:rPr>
          <w:color w:val="000000"/>
          <w:sz w:val="27"/>
          <w:szCs w:val="27"/>
        </w:rPr>
        <w:t xml:space="preserve"> муниципального района Волгоградской области </w:t>
      </w:r>
      <w:r>
        <w:rPr>
          <w:color w:val="000000"/>
          <w:sz w:val="27"/>
          <w:szCs w:val="27"/>
        </w:rPr>
        <w:t xml:space="preserve"> на разработку инвестиционной программы </w:t>
      </w:r>
      <w:r w:rsidRPr="00F35AA0">
        <w:rPr>
          <w:color w:val="000000"/>
          <w:sz w:val="27"/>
          <w:szCs w:val="27"/>
        </w:rPr>
        <w:t xml:space="preserve">«По приведению качества питьевой воды </w:t>
      </w:r>
      <w:r w:rsidR="00546834" w:rsidRPr="00F35AA0">
        <w:rPr>
          <w:color w:val="000000"/>
          <w:sz w:val="27"/>
          <w:szCs w:val="27"/>
        </w:rPr>
        <w:t xml:space="preserve"> </w:t>
      </w:r>
      <w:r w:rsidRPr="00F35AA0">
        <w:rPr>
          <w:color w:val="000000"/>
          <w:sz w:val="27"/>
          <w:szCs w:val="27"/>
        </w:rPr>
        <w:t xml:space="preserve">в соответствие с установленными требованиями </w:t>
      </w:r>
      <w:r w:rsidRPr="00F35AA0">
        <w:rPr>
          <w:sz w:val="27"/>
          <w:szCs w:val="27"/>
        </w:rPr>
        <w:t>на 201</w:t>
      </w:r>
      <w:r w:rsidR="004F0295" w:rsidRPr="00F35AA0">
        <w:rPr>
          <w:sz w:val="27"/>
          <w:szCs w:val="27"/>
        </w:rPr>
        <w:t>8</w:t>
      </w:r>
      <w:r w:rsidRPr="00F35AA0">
        <w:rPr>
          <w:sz w:val="27"/>
          <w:szCs w:val="27"/>
        </w:rPr>
        <w:t>-202</w:t>
      </w:r>
      <w:r w:rsidR="004F0295" w:rsidRPr="00F35AA0">
        <w:rPr>
          <w:sz w:val="27"/>
          <w:szCs w:val="27"/>
        </w:rPr>
        <w:t>2</w:t>
      </w:r>
      <w:r w:rsidRPr="00F35AA0">
        <w:rPr>
          <w:color w:val="000000"/>
          <w:sz w:val="27"/>
          <w:szCs w:val="27"/>
        </w:rPr>
        <w:t xml:space="preserve"> годы</w:t>
      </w:r>
      <w:r w:rsidR="00546834" w:rsidRPr="00F35AA0">
        <w:rPr>
          <w:color w:val="000000"/>
          <w:sz w:val="27"/>
          <w:szCs w:val="27"/>
        </w:rPr>
        <w:t xml:space="preserve"> на территории </w:t>
      </w:r>
      <w:proofErr w:type="spellStart"/>
      <w:r w:rsidR="00546834" w:rsidRPr="00F35AA0">
        <w:rPr>
          <w:color w:val="000000"/>
          <w:sz w:val="27"/>
          <w:szCs w:val="27"/>
        </w:rPr>
        <w:t>Арчединского</w:t>
      </w:r>
      <w:proofErr w:type="spellEnd"/>
      <w:r w:rsidR="00546834" w:rsidRPr="00F35AA0">
        <w:rPr>
          <w:color w:val="000000"/>
          <w:sz w:val="27"/>
          <w:szCs w:val="27"/>
        </w:rPr>
        <w:t xml:space="preserve"> сельского поселения</w:t>
      </w:r>
      <w:r w:rsidRPr="00F35AA0">
        <w:rPr>
          <w:color w:val="000000"/>
          <w:sz w:val="27"/>
          <w:szCs w:val="27"/>
        </w:rPr>
        <w:t>»</w:t>
      </w:r>
      <w:r w:rsidR="00546834" w:rsidRPr="00F35AA0">
        <w:rPr>
          <w:color w:val="000000"/>
          <w:sz w:val="27"/>
          <w:szCs w:val="27"/>
        </w:rPr>
        <w:t xml:space="preserve"> (приложение).</w:t>
      </w:r>
      <w:r w:rsidRPr="00F35AA0">
        <w:rPr>
          <w:color w:val="000000"/>
          <w:sz w:val="27"/>
          <w:szCs w:val="27"/>
        </w:rPr>
        <w:t>.</w:t>
      </w:r>
    </w:p>
    <w:p w:rsidR="003A648F" w:rsidRDefault="003A648F" w:rsidP="003A64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715EC7">
        <w:rPr>
          <w:color w:val="000000"/>
          <w:sz w:val="27"/>
          <w:szCs w:val="27"/>
        </w:rPr>
        <w:t xml:space="preserve"> </w:t>
      </w:r>
      <w:r w:rsidR="00787D8D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астоящее решение</w:t>
      </w:r>
      <w:r w:rsidR="00787D8D">
        <w:rPr>
          <w:color w:val="000000"/>
          <w:sz w:val="27"/>
          <w:szCs w:val="27"/>
        </w:rPr>
        <w:t xml:space="preserve"> разместить </w:t>
      </w:r>
      <w:r>
        <w:rPr>
          <w:color w:val="000000"/>
          <w:sz w:val="27"/>
          <w:szCs w:val="27"/>
        </w:rPr>
        <w:t xml:space="preserve"> на официальном </w:t>
      </w:r>
      <w:r w:rsidR="00691D3C">
        <w:rPr>
          <w:color w:val="000000"/>
          <w:sz w:val="27"/>
          <w:szCs w:val="27"/>
        </w:rPr>
        <w:t xml:space="preserve">сайте Администрации </w:t>
      </w:r>
      <w:proofErr w:type="spellStart"/>
      <w:r w:rsidR="00691D3C">
        <w:rPr>
          <w:color w:val="000000"/>
          <w:sz w:val="27"/>
          <w:szCs w:val="27"/>
        </w:rPr>
        <w:t>Арчединского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3A648F" w:rsidRDefault="003A648F" w:rsidP="003A64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715EC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Решение вступает в силу со дня его подписания.</w:t>
      </w:r>
    </w:p>
    <w:p w:rsidR="00466CFE" w:rsidRDefault="00466CFE" w:rsidP="003A648F">
      <w:pPr>
        <w:pStyle w:val="a3"/>
        <w:rPr>
          <w:color w:val="000000"/>
          <w:sz w:val="27"/>
          <w:szCs w:val="27"/>
        </w:rPr>
      </w:pPr>
    </w:p>
    <w:p w:rsidR="00466CFE" w:rsidRDefault="00546834" w:rsidP="003A64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Арчединского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-                              М.Е. </w:t>
      </w:r>
      <w:proofErr w:type="spellStart"/>
      <w:r>
        <w:rPr>
          <w:color w:val="000000"/>
          <w:sz w:val="27"/>
          <w:szCs w:val="27"/>
        </w:rPr>
        <w:t>Алеулова</w:t>
      </w:r>
      <w:proofErr w:type="spellEnd"/>
    </w:p>
    <w:tbl>
      <w:tblPr>
        <w:tblpPr w:leftFromText="180" w:rightFromText="180" w:vertAnchor="text" w:horzAnchor="margin" w:tblpY="49"/>
        <w:tblW w:w="937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527"/>
        <w:gridCol w:w="4844"/>
      </w:tblGrid>
      <w:tr w:rsidR="003A648F" w:rsidTr="00F35AA0">
        <w:trPr>
          <w:trHeight w:val="1004"/>
          <w:tblCellSpacing w:w="0" w:type="dxa"/>
        </w:trPr>
        <w:tc>
          <w:tcPr>
            <w:tcW w:w="4527" w:type="dxa"/>
          </w:tcPr>
          <w:p w:rsidR="003A648F" w:rsidRDefault="00466CFE" w:rsidP="00F35AA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                                                          </w:t>
            </w:r>
          </w:p>
          <w:p w:rsidR="003A648F" w:rsidRDefault="003A648F" w:rsidP="00F35AA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4844" w:type="dxa"/>
          </w:tcPr>
          <w:p w:rsidR="003A648F" w:rsidRPr="00546834" w:rsidRDefault="00546834" w:rsidP="00F35AA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546834">
              <w:rPr>
                <w:rFonts w:ascii="Times New Roman" w:hAnsi="Times New Roman" w:cs="Times New Roman"/>
              </w:rPr>
              <w:t>Приложение</w:t>
            </w:r>
          </w:p>
          <w:p w:rsidR="00546834" w:rsidRPr="00546834" w:rsidRDefault="00546834" w:rsidP="00F35AA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546834">
              <w:rPr>
                <w:rFonts w:ascii="Times New Roman" w:hAnsi="Times New Roman" w:cs="Times New Roman"/>
              </w:rPr>
              <w:t xml:space="preserve">к решению Совета депутатов </w:t>
            </w:r>
          </w:p>
          <w:p w:rsidR="00546834" w:rsidRDefault="00546834" w:rsidP="00F35AA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834">
              <w:rPr>
                <w:rFonts w:ascii="Times New Roman" w:hAnsi="Times New Roman" w:cs="Times New Roman"/>
              </w:rPr>
              <w:t>Арчединского</w:t>
            </w:r>
            <w:proofErr w:type="spellEnd"/>
            <w:r w:rsidRPr="0054683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546834" w:rsidRDefault="00546834" w:rsidP="00F35AA0">
            <w:pPr>
              <w:pStyle w:val="a6"/>
              <w:jc w:val="right"/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8560C">
              <w:rPr>
                <w:rFonts w:ascii="Times New Roman" w:hAnsi="Times New Roman" w:cs="Times New Roman"/>
              </w:rPr>
              <w:t>20</w:t>
            </w:r>
            <w:r w:rsidR="00F35AA0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 xml:space="preserve"> 2018г. № </w:t>
            </w:r>
            <w:r w:rsidR="00F35AA0">
              <w:rPr>
                <w:rFonts w:ascii="Times New Roman" w:hAnsi="Times New Roman" w:cs="Times New Roman"/>
              </w:rPr>
              <w:t>54/194</w:t>
            </w:r>
            <w:r>
              <w:t xml:space="preserve">  </w:t>
            </w:r>
          </w:p>
        </w:tc>
      </w:tr>
    </w:tbl>
    <w:p w:rsidR="003A648F" w:rsidRPr="00FD2647" w:rsidRDefault="003A648F" w:rsidP="00F35AA0">
      <w:pPr>
        <w:pStyle w:val="a3"/>
        <w:framePr w:w="9357" w:wrap="auto" w:vAnchor="text" w:hAnchor="page" w:x="2571" w:y="3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715EC7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</w:t>
      </w:r>
      <w:r w:rsidRPr="00FD2647">
        <w:rPr>
          <w:color w:val="000000"/>
          <w:sz w:val="20"/>
          <w:szCs w:val="20"/>
        </w:rPr>
        <w:t xml:space="preserve"> </w:t>
      </w:r>
    </w:p>
    <w:p w:rsidR="00B52C91" w:rsidRPr="00715EC7" w:rsidRDefault="003A648F" w:rsidP="003A648F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="00712E7C">
        <w:rPr>
          <w:color w:val="000000"/>
          <w:sz w:val="20"/>
          <w:szCs w:val="20"/>
        </w:rPr>
        <w:t xml:space="preserve">                            </w:t>
      </w:r>
    </w:p>
    <w:p w:rsidR="00466CFE" w:rsidRDefault="00064FE4" w:rsidP="00064FE4">
      <w:pPr>
        <w:pStyle w:val="a3"/>
        <w:rPr>
          <w:b/>
          <w:color w:val="000000"/>
          <w:sz w:val="27"/>
          <w:szCs w:val="27"/>
        </w:rPr>
      </w:pPr>
      <w:r w:rsidRPr="00715EC7">
        <w:rPr>
          <w:b/>
          <w:color w:val="000000"/>
          <w:sz w:val="27"/>
          <w:szCs w:val="27"/>
        </w:rPr>
        <w:t xml:space="preserve">           </w:t>
      </w:r>
      <w:r w:rsidR="00466CFE">
        <w:rPr>
          <w:b/>
          <w:color w:val="000000"/>
          <w:sz w:val="27"/>
          <w:szCs w:val="27"/>
        </w:rPr>
        <w:t xml:space="preserve">                           </w:t>
      </w:r>
    </w:p>
    <w:p w:rsidR="003A648F" w:rsidRPr="00715EC7" w:rsidRDefault="00466CFE" w:rsidP="00064FE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</w:t>
      </w:r>
      <w:r w:rsidR="00064FE4" w:rsidRPr="00715EC7">
        <w:rPr>
          <w:b/>
          <w:color w:val="000000"/>
          <w:sz w:val="27"/>
          <w:szCs w:val="27"/>
        </w:rPr>
        <w:t xml:space="preserve">  </w:t>
      </w:r>
      <w:r w:rsidR="003A648F" w:rsidRPr="00715EC7">
        <w:rPr>
          <w:b/>
          <w:color w:val="000000"/>
          <w:sz w:val="27"/>
          <w:szCs w:val="27"/>
        </w:rPr>
        <w:t xml:space="preserve">ТЕХНИЧЕСКОЕ </w:t>
      </w:r>
      <w:r>
        <w:rPr>
          <w:b/>
          <w:color w:val="000000"/>
          <w:sz w:val="27"/>
          <w:szCs w:val="27"/>
        </w:rPr>
        <w:t xml:space="preserve">  </w:t>
      </w:r>
      <w:r w:rsidR="003A648F" w:rsidRPr="00715EC7">
        <w:rPr>
          <w:b/>
          <w:color w:val="000000"/>
          <w:sz w:val="27"/>
          <w:szCs w:val="27"/>
        </w:rPr>
        <w:t>ЗАДАНИЕ</w:t>
      </w:r>
    </w:p>
    <w:p w:rsidR="003A648F" w:rsidRPr="00FD2647" w:rsidRDefault="003A648F" w:rsidP="003A648F">
      <w:pPr>
        <w:pStyle w:val="a3"/>
        <w:jc w:val="center"/>
        <w:rPr>
          <w:color w:val="000000"/>
        </w:rPr>
      </w:pPr>
      <w:r w:rsidRPr="00FD2647">
        <w:rPr>
          <w:color w:val="000000"/>
        </w:rPr>
        <w:t xml:space="preserve">на разработку инвестиционной программы «По приведению качества питьевой воды в соответствие с установленными требованиями на </w:t>
      </w:r>
      <w:r w:rsidRPr="00F35AA0">
        <w:rPr>
          <w:color w:val="000000"/>
        </w:rPr>
        <w:t>201</w:t>
      </w:r>
      <w:r w:rsidR="004F0295" w:rsidRPr="00F35AA0">
        <w:rPr>
          <w:color w:val="000000"/>
        </w:rPr>
        <w:t>8</w:t>
      </w:r>
      <w:r w:rsidRPr="00F35AA0">
        <w:rPr>
          <w:color w:val="000000"/>
        </w:rPr>
        <w:t>-202</w:t>
      </w:r>
      <w:r w:rsidR="004F0295" w:rsidRPr="00F35AA0">
        <w:rPr>
          <w:color w:val="000000"/>
        </w:rPr>
        <w:t>2</w:t>
      </w:r>
      <w:r w:rsidRPr="00F35AA0">
        <w:rPr>
          <w:color w:val="000000"/>
        </w:rPr>
        <w:t xml:space="preserve"> годы»</w:t>
      </w:r>
      <w:r w:rsidR="00546834">
        <w:rPr>
          <w:color w:val="000000"/>
        </w:rPr>
        <w:t xml:space="preserve"> на территории </w:t>
      </w:r>
      <w:proofErr w:type="spellStart"/>
      <w:r w:rsidR="00546834">
        <w:rPr>
          <w:color w:val="000000"/>
        </w:rPr>
        <w:t>Арчединского</w:t>
      </w:r>
      <w:proofErr w:type="spellEnd"/>
      <w:r w:rsidR="00546834">
        <w:rPr>
          <w:color w:val="000000"/>
        </w:rPr>
        <w:t xml:space="preserve"> сельского поселения</w:t>
      </w:r>
    </w:p>
    <w:p w:rsidR="003A648F" w:rsidRPr="00FD2647" w:rsidRDefault="003A648F" w:rsidP="003A648F">
      <w:pPr>
        <w:pStyle w:val="a3"/>
        <w:ind w:right="-365"/>
        <w:jc w:val="center"/>
        <w:rPr>
          <w:rStyle w:val="a5"/>
          <w:color w:val="000000"/>
        </w:rPr>
      </w:pPr>
      <w:r w:rsidRPr="00FD2647">
        <w:rPr>
          <w:rStyle w:val="a5"/>
          <w:color w:val="000000"/>
        </w:rPr>
        <w:t>I. Общие положения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35AA0">
        <w:rPr>
          <w:color w:val="000000"/>
        </w:rPr>
        <w:t>1.Техническое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201</w:t>
      </w:r>
      <w:r w:rsidR="004F0295" w:rsidRPr="00F35AA0">
        <w:rPr>
          <w:color w:val="000000"/>
        </w:rPr>
        <w:t>8</w:t>
      </w:r>
      <w:r w:rsidRPr="00F35AA0">
        <w:rPr>
          <w:color w:val="000000"/>
        </w:rPr>
        <w:t>-202</w:t>
      </w:r>
      <w:r w:rsidR="004F0295" w:rsidRPr="00F35AA0">
        <w:rPr>
          <w:color w:val="000000"/>
        </w:rPr>
        <w:t>2</w:t>
      </w:r>
      <w:r w:rsidRPr="00F35AA0">
        <w:rPr>
          <w:color w:val="000000"/>
        </w:rPr>
        <w:t xml:space="preserve"> годы» </w:t>
      </w:r>
      <w:r w:rsidR="00546834" w:rsidRPr="00F35AA0">
        <w:rPr>
          <w:color w:val="000000"/>
        </w:rPr>
        <w:t xml:space="preserve">на территории </w:t>
      </w:r>
      <w:proofErr w:type="spellStart"/>
      <w:r w:rsidR="00546834" w:rsidRPr="00F35AA0">
        <w:rPr>
          <w:color w:val="000000"/>
        </w:rPr>
        <w:t>Арчединского</w:t>
      </w:r>
      <w:proofErr w:type="spellEnd"/>
      <w:r w:rsidR="00546834" w:rsidRPr="00F35AA0">
        <w:rPr>
          <w:color w:val="000000"/>
        </w:rPr>
        <w:t xml:space="preserve"> сельского поселения</w:t>
      </w:r>
      <w:r w:rsidR="00546834">
        <w:rPr>
          <w:color w:val="000000"/>
        </w:rPr>
        <w:t xml:space="preserve"> </w:t>
      </w:r>
      <w:r w:rsidRPr="00FD2647">
        <w:rPr>
          <w:color w:val="000000"/>
        </w:rPr>
        <w:t>(далее по тексту соответственно - Техническое задание, Инвестиционная программа</w:t>
      </w:r>
      <w:r>
        <w:rPr>
          <w:color w:val="000000"/>
        </w:rPr>
        <w:t>)</w:t>
      </w:r>
      <w:r w:rsidRPr="00FD2647">
        <w:rPr>
          <w:color w:val="000000"/>
        </w:rPr>
        <w:t xml:space="preserve">, разработано на основании: 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Земельного кодекса Российской Федерации</w:t>
      </w:r>
      <w:r w:rsidR="00546834">
        <w:rPr>
          <w:color w:val="000000"/>
        </w:rPr>
        <w:t xml:space="preserve"> от 25.10.2001г. </w:t>
      </w:r>
      <w:r w:rsidR="002C4FB3">
        <w:rPr>
          <w:color w:val="000000"/>
        </w:rPr>
        <w:t>№ 136 - ФЗ</w:t>
      </w:r>
      <w:r w:rsidRPr="00FD2647">
        <w:rPr>
          <w:color w:val="000000"/>
        </w:rPr>
        <w:t>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Приказа Министерства регионального развития Ро</w:t>
      </w:r>
      <w:r w:rsidR="002C4FB3">
        <w:rPr>
          <w:color w:val="000000"/>
        </w:rPr>
        <w:t>ссийской Федерации от 10.10. 2007г.</w:t>
      </w:r>
      <w:r w:rsidRPr="00FD2647">
        <w:rPr>
          <w:color w:val="000000"/>
        </w:rPr>
        <w:t xml:space="preserve"> № 100</w:t>
      </w:r>
      <w:r w:rsidR="002C4FB3" w:rsidRPr="002C4FB3">
        <w:rPr>
          <w:color w:val="000000"/>
          <w:sz w:val="27"/>
          <w:szCs w:val="27"/>
        </w:rPr>
        <w:t xml:space="preserve"> </w:t>
      </w:r>
      <w:r w:rsidR="002C4FB3">
        <w:rPr>
          <w:color w:val="000000"/>
          <w:sz w:val="27"/>
          <w:szCs w:val="27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Pr="00FD2647">
        <w:rPr>
          <w:color w:val="000000"/>
        </w:rPr>
        <w:t>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Приказа Министерства регионального развит</w:t>
      </w:r>
      <w:r w:rsidR="002C4FB3">
        <w:rPr>
          <w:color w:val="000000"/>
        </w:rPr>
        <w:t>ия Российской Федерации от 6.05. 2011г.</w:t>
      </w:r>
      <w:r w:rsidRPr="00FD2647">
        <w:rPr>
          <w:color w:val="000000"/>
        </w:rPr>
        <w:t xml:space="preserve"> № 204 «О разработке </w:t>
      </w:r>
      <w:proofErr w:type="gramStart"/>
      <w:r w:rsidRPr="00FD2647">
        <w:rPr>
          <w:color w:val="000000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="002C4FB3">
        <w:rPr>
          <w:color w:val="000000"/>
        </w:rPr>
        <w:t>».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rStyle w:val="a5"/>
          <w:color w:val="000000"/>
        </w:rPr>
        <w:t>II. Цели и задачи разработки и реализации инвестиционной программы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2.1. Основная цель разработки и реализации инвестиционной программы «По приведению качества питьевой воды в соответствие с установленными требованиями на 201</w:t>
      </w:r>
      <w:r w:rsidR="004F0295">
        <w:rPr>
          <w:color w:val="000000"/>
        </w:rPr>
        <w:t>8</w:t>
      </w:r>
      <w:r w:rsidRPr="00FD2647">
        <w:rPr>
          <w:color w:val="000000"/>
        </w:rPr>
        <w:t>-202</w:t>
      </w:r>
      <w:r w:rsidR="004F0295">
        <w:rPr>
          <w:color w:val="000000"/>
        </w:rPr>
        <w:t>2</w:t>
      </w:r>
      <w:r w:rsidRPr="00FD2647">
        <w:rPr>
          <w:color w:val="000000"/>
        </w:rPr>
        <w:t xml:space="preserve"> годы</w:t>
      </w:r>
      <w:r w:rsidR="002C4FB3">
        <w:rPr>
          <w:color w:val="000000"/>
        </w:rPr>
        <w:t xml:space="preserve"> на территории </w:t>
      </w:r>
      <w:proofErr w:type="spellStart"/>
      <w:r w:rsidR="002C4FB3">
        <w:rPr>
          <w:color w:val="000000"/>
        </w:rPr>
        <w:t>Арчединского</w:t>
      </w:r>
      <w:proofErr w:type="spellEnd"/>
      <w:r w:rsidR="002C4FB3">
        <w:rPr>
          <w:color w:val="000000"/>
        </w:rPr>
        <w:t xml:space="preserve"> сельского поселения</w:t>
      </w:r>
      <w:r w:rsidRPr="00FD2647">
        <w:rPr>
          <w:color w:val="000000"/>
        </w:rPr>
        <w:t>»</w:t>
      </w:r>
      <w:r w:rsidR="002C4FB3">
        <w:rPr>
          <w:color w:val="000000"/>
        </w:rPr>
        <w:t xml:space="preserve"> </w:t>
      </w:r>
      <w:r w:rsidRPr="00FD2647">
        <w:rPr>
          <w:color w:val="000000"/>
        </w:rPr>
        <w:t>-</w:t>
      </w:r>
      <w:r w:rsidR="002C4FB3">
        <w:rPr>
          <w:color w:val="000000"/>
        </w:rPr>
        <w:t xml:space="preserve"> </w:t>
      </w:r>
      <w:r w:rsidRPr="00FD2647">
        <w:rPr>
          <w:color w:val="000000"/>
        </w:rPr>
        <w:t>выполнение меропри</w:t>
      </w:r>
      <w:r w:rsidR="002C4FB3">
        <w:rPr>
          <w:color w:val="000000"/>
        </w:rPr>
        <w:t>ятий, направленных на приведение</w:t>
      </w:r>
      <w:r w:rsidRPr="00FD2647">
        <w:rPr>
          <w:color w:val="000000"/>
        </w:rPr>
        <w:t xml:space="preserve"> качества питьевой воды в соответствие с установленными требованиями.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2.2. Задачи разработки Инвестиционной программы:</w:t>
      </w:r>
    </w:p>
    <w:p w:rsidR="003A648F" w:rsidRPr="00FD2647" w:rsidRDefault="002C4FB3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</w:t>
      </w:r>
      <w:r w:rsidR="003A648F" w:rsidRPr="00FD2647">
        <w:rPr>
          <w:color w:val="000000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3A648F" w:rsidRPr="00FD2647" w:rsidRDefault="002C4FB3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</w:t>
      </w:r>
      <w:r w:rsidR="003A648F" w:rsidRPr="00FD2647">
        <w:rPr>
          <w:color w:val="000000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3A648F" w:rsidRPr="00FD2647" w:rsidRDefault="002C4FB3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</w:t>
      </w:r>
      <w:r w:rsidR="003A648F" w:rsidRPr="00FD2647">
        <w:rPr>
          <w:color w:val="000000"/>
        </w:rPr>
        <w:t>Обеспечение бесперебойной подачи качественной воды от источника до потребителя.</w:t>
      </w:r>
    </w:p>
    <w:p w:rsidR="003A648F" w:rsidRPr="002C4FB3" w:rsidRDefault="003A648F" w:rsidP="00F35AA0">
      <w:pPr>
        <w:pStyle w:val="a3"/>
        <w:ind w:right="-1"/>
        <w:jc w:val="both"/>
        <w:rPr>
          <w:rStyle w:val="a5"/>
          <w:b w:val="0"/>
          <w:bCs w:val="0"/>
          <w:color w:val="000000"/>
        </w:rPr>
      </w:pPr>
      <w:r w:rsidRPr="00FD2647">
        <w:rPr>
          <w:color w:val="000000"/>
        </w:rPr>
        <w:lastRenderedPageBreak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rStyle w:val="a5"/>
          <w:color w:val="000000"/>
        </w:rPr>
        <w:t>III. Целевые индикаторы и показатели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Целевые индикаторы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Показатели качества п</w:t>
      </w:r>
      <w:r w:rsidR="002C4FB3">
        <w:rPr>
          <w:color w:val="000000"/>
        </w:rPr>
        <w:t>оставляемых услуг водоснабжения</w:t>
      </w:r>
      <w:proofErr w:type="gramStart"/>
      <w:r w:rsidR="002C4FB3">
        <w:rPr>
          <w:color w:val="000000"/>
        </w:rPr>
        <w:t>.</w:t>
      </w:r>
      <w:r w:rsidRPr="00FD2647">
        <w:rPr>
          <w:color w:val="000000"/>
        </w:rPr>
        <w:t>.</w:t>
      </w:r>
      <w:proofErr w:type="gramEnd"/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Доведение качества питьевой воды до требований уровня, соответствующего государстве</w:t>
      </w:r>
      <w:r w:rsidR="002C4FB3">
        <w:rPr>
          <w:color w:val="000000"/>
        </w:rPr>
        <w:t>нному стандарту</w:t>
      </w:r>
      <w:r w:rsidRPr="00FD2647">
        <w:rPr>
          <w:color w:val="000000"/>
        </w:rPr>
        <w:t>, по следующим показателям: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по железу не более 0,3 мг/дм3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по марганцу не более 0,1 мг/дм3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по мутности не более 1,5 мг/дм3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снижение процента неудовлетворительных проб по микробиологическим показателям на 0,5%</w:t>
      </w:r>
      <w:r w:rsidR="002C4FB3">
        <w:rPr>
          <w:color w:val="000000"/>
        </w:rPr>
        <w:t>.</w:t>
      </w:r>
    </w:p>
    <w:p w:rsidR="003A648F" w:rsidRPr="002C4FB3" w:rsidRDefault="003A648F" w:rsidP="00F35AA0">
      <w:pPr>
        <w:pStyle w:val="a3"/>
        <w:ind w:right="-1"/>
        <w:jc w:val="both"/>
        <w:rPr>
          <w:b/>
          <w:color w:val="000000"/>
        </w:rPr>
      </w:pPr>
      <w:r w:rsidRPr="002C4FB3">
        <w:rPr>
          <w:b/>
          <w:color w:val="000000"/>
        </w:rPr>
        <w:t>IV. Срок разработки инвестиционной программы</w:t>
      </w:r>
    </w:p>
    <w:p w:rsidR="003A648F" w:rsidRPr="00FD2647" w:rsidRDefault="002C4FB3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A648F" w:rsidRPr="00FD2647">
        <w:rPr>
          <w:color w:val="000000"/>
        </w:rPr>
        <w:t xml:space="preserve">Срок разработки инвестиционной программы </w:t>
      </w:r>
      <w:r w:rsidR="003A648F" w:rsidRPr="002C4FB3">
        <w:rPr>
          <w:color w:val="000000"/>
        </w:rPr>
        <w:t xml:space="preserve">– </w:t>
      </w:r>
      <w:r w:rsidR="003A648F" w:rsidRPr="002C4FB3">
        <w:rPr>
          <w:b/>
          <w:color w:val="000000"/>
        </w:rPr>
        <w:t>в течение трех месяцев</w:t>
      </w:r>
      <w:r>
        <w:rPr>
          <w:color w:val="000000"/>
          <w:u w:val="single"/>
        </w:rPr>
        <w:t xml:space="preserve"> </w:t>
      </w:r>
      <w:r w:rsidR="003A648F" w:rsidRPr="00FD2647">
        <w:rPr>
          <w:color w:val="000000"/>
        </w:rPr>
        <w:t>с момента утверждения технического задания.</w:t>
      </w:r>
    </w:p>
    <w:p w:rsidR="003A648F" w:rsidRPr="00FD2647" w:rsidRDefault="00466CFE" w:rsidP="00F35AA0">
      <w:pPr>
        <w:pStyle w:val="a3"/>
        <w:ind w:right="-1"/>
        <w:jc w:val="both"/>
        <w:rPr>
          <w:color w:val="000000"/>
        </w:rPr>
      </w:pPr>
      <w:r>
        <w:rPr>
          <w:rStyle w:val="a5"/>
          <w:color w:val="000000"/>
        </w:rPr>
        <w:t xml:space="preserve">                            </w:t>
      </w:r>
      <w:r w:rsidR="003A648F" w:rsidRPr="00FD2647">
        <w:rPr>
          <w:rStyle w:val="a5"/>
          <w:color w:val="000000"/>
        </w:rPr>
        <w:t>V. Разработчик инвестиционной программы</w:t>
      </w:r>
    </w:p>
    <w:p w:rsidR="003A648F" w:rsidRPr="00FD2647" w:rsidRDefault="002C4FB3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A648F" w:rsidRPr="00FD2647">
        <w:rPr>
          <w:color w:val="000000"/>
        </w:rPr>
        <w:t>Разработч</w:t>
      </w:r>
      <w:r w:rsidR="009D7A15">
        <w:rPr>
          <w:color w:val="000000"/>
        </w:rPr>
        <w:t>ик инвестиционной программы –</w:t>
      </w:r>
      <w:r>
        <w:rPr>
          <w:color w:val="000000"/>
        </w:rPr>
        <w:t xml:space="preserve"> </w:t>
      </w:r>
      <w:r w:rsidR="009D7A15">
        <w:rPr>
          <w:color w:val="000000"/>
        </w:rPr>
        <w:t>МУП «Образцы</w:t>
      </w:r>
      <w:r w:rsidR="003A648F" w:rsidRPr="00FD2647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Арчединского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Фроловского</w:t>
      </w:r>
      <w:proofErr w:type="spellEnd"/>
      <w:r>
        <w:rPr>
          <w:color w:val="000000"/>
        </w:rPr>
        <w:t xml:space="preserve"> муниципального района Волгоградской области.</w:t>
      </w:r>
    </w:p>
    <w:p w:rsidR="003A648F" w:rsidRPr="002C4FB3" w:rsidRDefault="002C4FB3" w:rsidP="00F35AA0">
      <w:pPr>
        <w:pStyle w:val="a3"/>
        <w:ind w:right="-1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 w:rsidR="003A648F" w:rsidRPr="002C4FB3">
        <w:rPr>
          <w:b/>
          <w:color w:val="000000"/>
        </w:rPr>
        <w:t>. Требования к инвестиционной программе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6.1. При разработке инвестиционной программы необходимо:</w:t>
      </w:r>
    </w:p>
    <w:p w:rsidR="003A648F" w:rsidRPr="00FD2647" w:rsidRDefault="002C4FB3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A648F" w:rsidRPr="00FD2647">
        <w:rPr>
          <w:color w:val="000000"/>
        </w:rPr>
        <w:t xml:space="preserve">Выполнить анализ существующего состояния систем водоснабжения с </w:t>
      </w:r>
      <w:r>
        <w:rPr>
          <w:color w:val="000000"/>
        </w:rPr>
        <w:t xml:space="preserve">отражением основных проблем, которые не позволяют </w:t>
      </w:r>
      <w:r w:rsidR="003A648F" w:rsidRPr="00FD2647">
        <w:rPr>
          <w:color w:val="000000"/>
        </w:rPr>
        <w:t xml:space="preserve"> обеспечить необходимый уровень качества питьевой воды в соответствие с установленными требованиями.</w:t>
      </w:r>
    </w:p>
    <w:p w:rsidR="003A648F" w:rsidRPr="00FD2647" w:rsidRDefault="002C4FB3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3A648F" w:rsidRPr="00FD2647">
        <w:rPr>
          <w:color w:val="000000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</w:t>
      </w:r>
      <w:proofErr w:type="gramEnd"/>
      <w:r w:rsidR="003A648F" w:rsidRPr="00FD2647">
        <w:rPr>
          <w:color w:val="000000"/>
        </w:rPr>
        <w:t xml:space="preserve">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3A648F" w:rsidRPr="00FD2647" w:rsidRDefault="002C4FB3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A648F" w:rsidRPr="00FD2647">
        <w:rPr>
          <w:color w:val="000000"/>
        </w:rPr>
        <w:t>Определить</w:t>
      </w:r>
      <w:r>
        <w:rPr>
          <w:color w:val="000000"/>
        </w:rPr>
        <w:t xml:space="preserve"> объем финансовых  средств </w:t>
      </w:r>
      <w:r w:rsidR="003A648F" w:rsidRPr="00FD2647">
        <w:rPr>
          <w:color w:val="000000"/>
        </w:rPr>
        <w:t xml:space="preserve"> на реализацию мероприятий инвестиционной программы: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объем финансовых  средств </w:t>
      </w:r>
      <w:r w:rsidR="003A648F" w:rsidRPr="00FD2647">
        <w:rPr>
          <w:color w:val="000000"/>
        </w:rPr>
        <w:t xml:space="preserve">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3A648F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3A648F" w:rsidRPr="00FD2647">
        <w:rPr>
          <w:color w:val="000000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6.2. Источниками финансирования инвестиционной программы могут быть: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собственные с</w:t>
      </w:r>
      <w:r w:rsidR="009D7A15">
        <w:rPr>
          <w:color w:val="000000"/>
        </w:rPr>
        <w:t>редства МУП «Образцы</w:t>
      </w:r>
      <w:r w:rsidR="003A648F" w:rsidRPr="00FD2647">
        <w:rPr>
          <w:color w:val="000000"/>
        </w:rPr>
        <w:t>»;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финансовые средства, полученные от применения установленных тарифов на подключение и надбавки к тарифам;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= </w:t>
      </w:r>
      <w:r w:rsidR="003A648F" w:rsidRPr="00FD2647">
        <w:rPr>
          <w:color w:val="000000"/>
        </w:rPr>
        <w:t>финансовые средства, определяемые в ходе реализации федеральных, региональных, муниципальных целевых программ;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финансовые ср</w:t>
      </w:r>
      <w:r w:rsidR="009D7A15">
        <w:rPr>
          <w:color w:val="000000"/>
        </w:rPr>
        <w:t xml:space="preserve">едства </w:t>
      </w:r>
      <w:proofErr w:type="spellStart"/>
      <w:r w:rsidR="009D7A15">
        <w:rPr>
          <w:color w:val="000000"/>
        </w:rPr>
        <w:t>Арчединского</w:t>
      </w:r>
      <w:proofErr w:type="spellEnd"/>
      <w:r w:rsidR="003A648F" w:rsidRPr="00FD2647">
        <w:rPr>
          <w:color w:val="000000"/>
        </w:rPr>
        <w:t xml:space="preserve"> сельского поселения.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6.4. Выполнить расчет надбавок к тарифам и тарифов на подключение.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6.5. Подготовить проект инвестиционного договора.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6.7. Координацию работ по инвестицио</w:t>
      </w:r>
      <w:r w:rsidR="005E5574">
        <w:rPr>
          <w:color w:val="000000"/>
        </w:rPr>
        <w:t xml:space="preserve">нной программе осуществляют  МУП «Образцы»  и  администрация </w:t>
      </w:r>
      <w:proofErr w:type="spellStart"/>
      <w:r w:rsidR="005E5574">
        <w:rPr>
          <w:color w:val="000000"/>
        </w:rPr>
        <w:t>Арчединского</w:t>
      </w:r>
      <w:proofErr w:type="spellEnd"/>
      <w:r w:rsidR="00DD4E4E">
        <w:rPr>
          <w:color w:val="000000"/>
        </w:rPr>
        <w:t xml:space="preserve"> сельского поселения (</w:t>
      </w:r>
      <w:r w:rsidRPr="00FD2647">
        <w:rPr>
          <w:color w:val="000000"/>
        </w:rPr>
        <w:t>по согласованию).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6.8. Инвестиционная программа должна состоять из описательной и табличной частей.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6.9. Инвестиционная программа должна содержать: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паспорт инвестиционной программы;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цели и задачи разработки и реализации инвестиционной программы;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анализ существующего</w:t>
      </w:r>
      <w:r w:rsidR="003A648F">
        <w:rPr>
          <w:color w:val="000000"/>
        </w:rPr>
        <w:t xml:space="preserve"> состояния систем водоснабжения</w:t>
      </w:r>
      <w:r w:rsidR="003A648F" w:rsidRPr="00FD2647">
        <w:rPr>
          <w:color w:val="000000"/>
        </w:rPr>
        <w:t>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основные проблемы, не позволяющие обеспечить необходимый уровень объемов и качества воды;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план технических мероприятий по системам водоснабжения</w:t>
      </w:r>
      <w:proofErr w:type="gramStart"/>
      <w:r w:rsidR="003A648F" w:rsidRPr="00FD2647">
        <w:rPr>
          <w:color w:val="000000"/>
        </w:rPr>
        <w:t xml:space="preserve"> ,</w:t>
      </w:r>
      <w:proofErr w:type="gramEnd"/>
      <w:r w:rsidR="003A648F" w:rsidRPr="00FD2647">
        <w:rPr>
          <w:color w:val="000000"/>
        </w:rPr>
        <w:t xml:space="preserve">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>- о</w:t>
      </w:r>
      <w:r w:rsidR="003A648F" w:rsidRPr="00FD2647">
        <w:rPr>
          <w:color w:val="000000"/>
        </w:rPr>
        <w:t>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3A648F" w:rsidRPr="00FD2647">
        <w:rPr>
          <w:color w:val="000000"/>
        </w:rPr>
        <w:t>расчет надбавок к тарифам и тарифов на подключение;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срок разработки инвестиционной программы;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срок реализации инвестиционной программы.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6.10. Срок реализации инвестиционной программы – 1 июля 201</w:t>
      </w:r>
      <w:r w:rsidR="004F0295">
        <w:rPr>
          <w:color w:val="000000"/>
        </w:rPr>
        <w:t>8</w:t>
      </w:r>
      <w:r w:rsidRPr="00FD2647">
        <w:rPr>
          <w:color w:val="000000"/>
        </w:rPr>
        <w:t xml:space="preserve"> года – 31 декабря 202</w:t>
      </w:r>
      <w:r w:rsidR="004F0295">
        <w:rPr>
          <w:color w:val="000000"/>
        </w:rPr>
        <w:t>2</w:t>
      </w:r>
      <w:r w:rsidRPr="00FD2647">
        <w:rPr>
          <w:color w:val="000000"/>
        </w:rPr>
        <w:t xml:space="preserve"> года.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 xml:space="preserve">6.11. Проект </w:t>
      </w:r>
      <w:r w:rsidRPr="00F35AA0">
        <w:rPr>
          <w:color w:val="000000"/>
        </w:rPr>
        <w:t>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</w:t>
      </w:r>
      <w:r w:rsidR="00DD4E4E" w:rsidRPr="00F35AA0">
        <w:rPr>
          <w:color w:val="000000"/>
        </w:rPr>
        <w:t xml:space="preserve">  федерального органа исполнительной власти, осуществляющего федеральный государственный санитарно-эпидемиологический надзор</w:t>
      </w:r>
      <w:r w:rsidRPr="00F35AA0">
        <w:rPr>
          <w:color w:val="000000"/>
        </w:rPr>
        <w:t>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6.12. Фина</w:t>
      </w:r>
      <w:r w:rsidR="00DD4E4E">
        <w:rPr>
          <w:color w:val="000000"/>
        </w:rPr>
        <w:t xml:space="preserve">нсовые потребности включают </w:t>
      </w:r>
      <w:r w:rsidRPr="00FD2647">
        <w:rPr>
          <w:color w:val="000000"/>
        </w:rPr>
        <w:t xml:space="preserve"> комплекс расходов, связанных с проведением мероприятий инвестиционной программы: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проектно-изыскательские работы;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приобретение материалов и оборудования;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строительно-монтажные работы;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работы по замене оборудования с улучшением технико-экономических характеристик;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пусконаладочные работы;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проведение регистрации объектов;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Pr="00FD2647">
        <w:rPr>
          <w:color w:val="000000"/>
        </w:rPr>
        <w:t>расходы, не относимые на стоимость основных средств (аренда земли на срок строительства и т. п.).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6.13. Инвестиционная программа должна содержать источники финансирования по каждому мероприятию.</w:t>
      </w:r>
    </w:p>
    <w:p w:rsidR="00064FE4" w:rsidRPr="00DD4E4E" w:rsidRDefault="003A648F" w:rsidP="00F35AA0">
      <w:pPr>
        <w:pStyle w:val="a3"/>
        <w:ind w:right="-1"/>
        <w:jc w:val="both"/>
        <w:rPr>
          <w:rStyle w:val="a5"/>
          <w:b w:val="0"/>
          <w:bCs w:val="0"/>
          <w:color w:val="000000"/>
        </w:rPr>
      </w:pPr>
      <w:r w:rsidRPr="00FD2647">
        <w:rPr>
          <w:color w:val="000000"/>
        </w:rPr>
        <w:t>6.14. Стоимость мероприятий должна приводиться в ценах соответствующих году реализации мероприятий. </w:t>
      </w:r>
    </w:p>
    <w:p w:rsidR="003A648F" w:rsidRPr="00FD2647" w:rsidRDefault="00466CFE" w:rsidP="00F35AA0">
      <w:pPr>
        <w:pStyle w:val="a3"/>
        <w:ind w:right="-1"/>
        <w:jc w:val="both"/>
        <w:rPr>
          <w:color w:val="000000"/>
        </w:rPr>
      </w:pPr>
      <w:r>
        <w:rPr>
          <w:rStyle w:val="a5"/>
          <w:color w:val="000000"/>
        </w:rPr>
        <w:t xml:space="preserve">                           </w:t>
      </w:r>
      <w:r w:rsidR="003A648F" w:rsidRPr="00FD2647">
        <w:rPr>
          <w:rStyle w:val="a5"/>
          <w:color w:val="000000"/>
        </w:rPr>
        <w:t>VII. Порядок внесения изменений в техническое задание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 7.1. Пересмотр (внесение изменений</w:t>
      </w:r>
      <w:proofErr w:type="gramStart"/>
      <w:r w:rsidR="00DD4E4E">
        <w:rPr>
          <w:color w:val="000000"/>
        </w:rPr>
        <w:t xml:space="preserve"> </w:t>
      </w:r>
      <w:r w:rsidRPr="00FD2647">
        <w:rPr>
          <w:color w:val="000000"/>
        </w:rPr>
        <w:t>)</w:t>
      </w:r>
      <w:proofErr w:type="gramEnd"/>
      <w:r w:rsidRPr="00FD2647">
        <w:rPr>
          <w:color w:val="000000"/>
        </w:rPr>
        <w:t xml:space="preserve"> в утвержденное техническое задание осуществляется по иници</w:t>
      </w:r>
      <w:r w:rsidR="009D7A15">
        <w:rPr>
          <w:color w:val="000000"/>
        </w:rPr>
        <w:t xml:space="preserve">ативе Администрации </w:t>
      </w:r>
      <w:proofErr w:type="spellStart"/>
      <w:r w:rsidR="009D7A15">
        <w:rPr>
          <w:color w:val="000000"/>
        </w:rPr>
        <w:t>Арчединского</w:t>
      </w:r>
      <w:proofErr w:type="spellEnd"/>
      <w:r w:rsidRPr="00FD2647">
        <w:rPr>
          <w:color w:val="000000"/>
        </w:rPr>
        <w:t xml:space="preserve"> сельского </w:t>
      </w:r>
      <w:r w:rsidR="009D7A15">
        <w:rPr>
          <w:color w:val="000000"/>
        </w:rPr>
        <w:t>поселения или по инициативе МУП «Образцы</w:t>
      </w:r>
      <w:r w:rsidRPr="00FD2647">
        <w:rPr>
          <w:color w:val="000000"/>
        </w:rPr>
        <w:t>».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7.2. Основаниями для пересмотра (внесения изменений) в утвержденное техническое задание могут быть: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 w:rsidRPr="00F35AA0">
        <w:rPr>
          <w:color w:val="000000"/>
        </w:rPr>
        <w:t xml:space="preserve">- </w:t>
      </w:r>
      <w:r w:rsidR="003A648F" w:rsidRPr="00F35AA0">
        <w:rPr>
          <w:color w:val="000000"/>
        </w:rPr>
        <w:t>принятие или внесение изменений в Программу комплексного развития систем комм</w:t>
      </w:r>
      <w:r w:rsidR="009D7A15" w:rsidRPr="00F35AA0">
        <w:rPr>
          <w:color w:val="000000"/>
        </w:rPr>
        <w:t xml:space="preserve">унальной инфраструктуры  </w:t>
      </w:r>
      <w:proofErr w:type="spellStart"/>
      <w:r w:rsidR="009D7A15" w:rsidRPr="00F35AA0">
        <w:rPr>
          <w:color w:val="000000"/>
        </w:rPr>
        <w:t>Арчединского</w:t>
      </w:r>
      <w:proofErr w:type="spellEnd"/>
      <w:r w:rsidR="003A648F" w:rsidRPr="00F35AA0">
        <w:rPr>
          <w:color w:val="000000"/>
        </w:rPr>
        <w:t xml:space="preserve"> сельское поселение на 201</w:t>
      </w:r>
      <w:r w:rsidR="004F0295" w:rsidRPr="00F35AA0">
        <w:rPr>
          <w:color w:val="000000"/>
        </w:rPr>
        <w:t>8</w:t>
      </w:r>
      <w:r w:rsidR="003A648F" w:rsidRPr="00F35AA0">
        <w:rPr>
          <w:color w:val="000000"/>
        </w:rPr>
        <w:t>-20</w:t>
      </w:r>
      <w:r w:rsidR="004F0295" w:rsidRPr="00F35AA0">
        <w:rPr>
          <w:color w:val="000000"/>
        </w:rPr>
        <w:t>22</w:t>
      </w:r>
      <w:r w:rsidR="003A648F" w:rsidRPr="00F35AA0">
        <w:rPr>
          <w:color w:val="000000"/>
        </w:rPr>
        <w:t xml:space="preserve"> года и на перспективу до 202</w:t>
      </w:r>
      <w:r w:rsidR="004F0295" w:rsidRPr="00F35AA0">
        <w:rPr>
          <w:color w:val="000000"/>
        </w:rPr>
        <w:t>3</w:t>
      </w:r>
      <w:r w:rsidR="003A648F" w:rsidRPr="00F35AA0">
        <w:rPr>
          <w:color w:val="000000"/>
        </w:rPr>
        <w:t xml:space="preserve"> года;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3A648F" w:rsidRPr="00FD2647">
        <w:rPr>
          <w:color w:val="000000"/>
        </w:rPr>
        <w:t>принятие или внесение изменений в программы социально-экон</w:t>
      </w:r>
      <w:r w:rsidR="009D7A15">
        <w:rPr>
          <w:color w:val="000000"/>
        </w:rPr>
        <w:t xml:space="preserve">омического развития </w:t>
      </w:r>
      <w:proofErr w:type="spellStart"/>
      <w:r w:rsidR="009D7A15">
        <w:rPr>
          <w:color w:val="000000"/>
        </w:rPr>
        <w:t>Арчединского</w:t>
      </w:r>
      <w:proofErr w:type="spellEnd"/>
      <w:r w:rsidR="003A648F" w:rsidRPr="00FD2647">
        <w:rPr>
          <w:color w:val="000000"/>
        </w:rPr>
        <w:t xml:space="preserve"> сельского поселения и иные программы, влияющие на изменение условий технического задания;</w:t>
      </w:r>
    </w:p>
    <w:p w:rsidR="003A648F" w:rsidRPr="00FD2647" w:rsidRDefault="00DD4E4E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3A648F" w:rsidRPr="00FD2647">
        <w:rPr>
          <w:color w:val="000000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3A648F" w:rsidRPr="00FD2647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>7.3. Пересмотр (внесение изменений) технического задания может производиться не чаще одного раза в год.</w:t>
      </w:r>
    </w:p>
    <w:p w:rsidR="00064FE4" w:rsidRDefault="003A648F" w:rsidP="00F35AA0">
      <w:pPr>
        <w:pStyle w:val="a3"/>
        <w:ind w:right="-1"/>
        <w:jc w:val="both"/>
        <w:rPr>
          <w:color w:val="000000"/>
        </w:rPr>
      </w:pPr>
      <w:r w:rsidRPr="00FD2647">
        <w:rPr>
          <w:color w:val="000000"/>
        </w:rPr>
        <w:t xml:space="preserve">7.4. В случае если пересмотр технического задания </w:t>
      </w:r>
      <w:r w:rsidR="009D7A15">
        <w:rPr>
          <w:color w:val="000000"/>
        </w:rPr>
        <w:t>осуществляется по инициативе МУП «Образцы</w:t>
      </w:r>
      <w:r w:rsidR="00106EAF">
        <w:rPr>
          <w:color w:val="000000"/>
        </w:rPr>
        <w:t>»</w:t>
      </w:r>
      <w:r w:rsidRPr="00FD2647">
        <w:rPr>
          <w:color w:val="000000"/>
        </w:rPr>
        <w:t>, заявление о необходимости пересмотра, направляемое главе Администрации</w:t>
      </w:r>
      <w:r w:rsidR="009D7A15">
        <w:rPr>
          <w:color w:val="000000"/>
        </w:rPr>
        <w:t xml:space="preserve"> </w:t>
      </w:r>
      <w:proofErr w:type="spellStart"/>
      <w:r w:rsidR="009D7A15">
        <w:rPr>
          <w:color w:val="000000"/>
        </w:rPr>
        <w:t>Арчединского</w:t>
      </w:r>
      <w:proofErr w:type="spellEnd"/>
      <w:r w:rsidRPr="00FD2647">
        <w:rPr>
          <w:color w:val="000000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064FE4" w:rsidRDefault="00064FE4" w:rsidP="00F35AA0">
      <w:pPr>
        <w:pStyle w:val="a3"/>
        <w:ind w:right="-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</w:p>
    <w:p w:rsidR="00064FE4" w:rsidRDefault="00064FE4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106EAF" w:rsidRDefault="00106EAF" w:rsidP="00F35AA0">
      <w:pPr>
        <w:pStyle w:val="a3"/>
        <w:ind w:right="-1"/>
        <w:jc w:val="both"/>
        <w:rPr>
          <w:color w:val="000000"/>
        </w:rPr>
      </w:pPr>
    </w:p>
    <w:p w:rsidR="00064FE4" w:rsidRPr="00715EC7" w:rsidRDefault="00064FE4" w:rsidP="00F35AA0">
      <w:pPr>
        <w:pStyle w:val="a3"/>
        <w:ind w:right="-1"/>
        <w:jc w:val="both"/>
        <w:rPr>
          <w:b/>
          <w:color w:val="000000"/>
        </w:rPr>
      </w:pPr>
    </w:p>
    <w:p w:rsidR="003A648F" w:rsidRPr="00106EAF" w:rsidRDefault="003A648F" w:rsidP="00F35AA0">
      <w:pPr>
        <w:pStyle w:val="a6"/>
        <w:ind w:right="-1"/>
        <w:jc w:val="both"/>
        <w:rPr>
          <w:rFonts w:ascii="Times New Roman" w:hAnsi="Times New Roman" w:cs="Times New Roman"/>
          <w:b/>
        </w:rPr>
      </w:pPr>
    </w:p>
    <w:p w:rsidR="003A648F" w:rsidRPr="00106EAF" w:rsidRDefault="003A648F" w:rsidP="00106EAF">
      <w:pPr>
        <w:pStyle w:val="a6"/>
        <w:jc w:val="center"/>
        <w:rPr>
          <w:rFonts w:ascii="Times New Roman" w:hAnsi="Times New Roman" w:cs="Times New Roman"/>
          <w:b/>
          <w:sz w:val="18"/>
        </w:rPr>
      </w:pPr>
    </w:p>
    <w:p w:rsidR="003A648F" w:rsidRPr="00106EAF" w:rsidRDefault="003A648F" w:rsidP="00106EAF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sz w:val="27"/>
          <w:szCs w:val="27"/>
        </w:rPr>
      </w:pPr>
      <w:r w:rsidRPr="00106EAF">
        <w:rPr>
          <w:rStyle w:val="a4"/>
          <w:rFonts w:ascii="Times New Roman" w:hAnsi="Times New Roman" w:cs="Times New Roman"/>
          <w:b/>
          <w:i w:val="0"/>
          <w:sz w:val="27"/>
          <w:szCs w:val="27"/>
        </w:rPr>
        <w:t>ИНВЕСТИЦИОННАЯ ПРОГРАММА</w:t>
      </w:r>
    </w:p>
    <w:p w:rsidR="003A648F" w:rsidRPr="00106EAF" w:rsidRDefault="003A648F" w:rsidP="00106EAF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rStyle w:val="a4"/>
          <w:b/>
          <w:i w:val="0"/>
          <w:color w:val="000000"/>
          <w:sz w:val="27"/>
          <w:szCs w:val="27"/>
        </w:rPr>
      </w:pPr>
      <w:r w:rsidRPr="00106EAF">
        <w:rPr>
          <w:rStyle w:val="a4"/>
          <w:b/>
          <w:i w:val="0"/>
          <w:color w:val="000000"/>
          <w:sz w:val="27"/>
          <w:szCs w:val="27"/>
        </w:rPr>
        <w:t>по приведению качества питьевой воды в соответствие с установленными требо</w:t>
      </w:r>
      <w:r w:rsidR="00D935D8" w:rsidRPr="00106EAF">
        <w:rPr>
          <w:rStyle w:val="a4"/>
          <w:b/>
          <w:i w:val="0"/>
          <w:color w:val="000000"/>
          <w:sz w:val="27"/>
          <w:szCs w:val="27"/>
        </w:rPr>
        <w:t>ваниями на 201</w:t>
      </w:r>
      <w:r w:rsidR="004F0295" w:rsidRPr="00106EAF">
        <w:rPr>
          <w:rStyle w:val="a4"/>
          <w:b/>
          <w:i w:val="0"/>
          <w:color w:val="000000"/>
          <w:sz w:val="27"/>
          <w:szCs w:val="27"/>
        </w:rPr>
        <w:t>8</w:t>
      </w:r>
      <w:r w:rsidR="009D7A15" w:rsidRPr="00106EAF">
        <w:rPr>
          <w:rStyle w:val="a4"/>
          <w:b/>
          <w:i w:val="0"/>
          <w:color w:val="000000"/>
          <w:sz w:val="27"/>
          <w:szCs w:val="27"/>
        </w:rPr>
        <w:t>-202</w:t>
      </w:r>
      <w:r w:rsidR="00F35AA0">
        <w:rPr>
          <w:rStyle w:val="a4"/>
          <w:b/>
          <w:i w:val="0"/>
          <w:color w:val="000000"/>
          <w:sz w:val="27"/>
          <w:szCs w:val="27"/>
        </w:rPr>
        <w:t>2</w:t>
      </w:r>
      <w:r w:rsidR="009D7A15" w:rsidRPr="00106EAF">
        <w:rPr>
          <w:rStyle w:val="a4"/>
          <w:b/>
          <w:i w:val="0"/>
          <w:color w:val="000000"/>
          <w:sz w:val="27"/>
          <w:szCs w:val="27"/>
        </w:rPr>
        <w:t xml:space="preserve"> годы по МУП «Образцы</w:t>
      </w:r>
      <w:r w:rsidRPr="00106EAF">
        <w:rPr>
          <w:rStyle w:val="a4"/>
          <w:b/>
          <w:i w:val="0"/>
          <w:color w:val="000000"/>
          <w:sz w:val="27"/>
          <w:szCs w:val="27"/>
        </w:rPr>
        <w:t>»</w:t>
      </w:r>
    </w:p>
    <w:p w:rsidR="003A648F" w:rsidRDefault="003A648F" w:rsidP="003A648F">
      <w:pPr>
        <w:pStyle w:val="a3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A648F" w:rsidRPr="0073720E" w:rsidRDefault="003A648F" w:rsidP="003A648F">
      <w:pPr>
        <w:pStyle w:val="a3"/>
        <w:spacing w:before="0" w:beforeAutospacing="0" w:after="150" w:afterAutospacing="0" w:line="300" w:lineRule="atLeast"/>
        <w:jc w:val="center"/>
        <w:textAlignment w:val="baseline"/>
        <w:rPr>
          <w:b/>
          <w:color w:val="000000"/>
        </w:rPr>
      </w:pPr>
      <w:r w:rsidRPr="0073720E">
        <w:rPr>
          <w:b/>
          <w:color w:val="000000"/>
        </w:rPr>
        <w:t>ПАСПОРТ ПРОГРАММЫ</w:t>
      </w:r>
    </w:p>
    <w:tbl>
      <w:tblPr>
        <w:tblW w:w="978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50"/>
        <w:gridCol w:w="6831"/>
      </w:tblGrid>
      <w:tr w:rsidR="003A648F" w:rsidTr="0055516F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Наименование программы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F35AA0">
              <w:rPr>
                <w:color w:val="000000"/>
              </w:rPr>
              <w:t>Инвестицион</w:t>
            </w:r>
            <w:r w:rsidR="00E90B18" w:rsidRPr="00F35AA0">
              <w:rPr>
                <w:color w:val="000000"/>
              </w:rPr>
              <w:t>ная пр</w:t>
            </w:r>
            <w:r w:rsidR="00A70B62" w:rsidRPr="00F35AA0">
              <w:rPr>
                <w:color w:val="000000"/>
              </w:rPr>
              <w:t>ограмма муниципального унитарного предприятия</w:t>
            </w:r>
            <w:r w:rsidR="00E90B18" w:rsidRPr="00F35AA0">
              <w:rPr>
                <w:color w:val="000000"/>
              </w:rPr>
              <w:t xml:space="preserve">  «Образцы</w:t>
            </w:r>
            <w:r w:rsidRPr="00F35AA0">
              <w:rPr>
                <w:color w:val="000000"/>
              </w:rPr>
              <w:t xml:space="preserve">» по </w:t>
            </w:r>
            <w:r w:rsidRPr="00F35AA0">
              <w:rPr>
                <w:rStyle w:val="a4"/>
                <w:i w:val="0"/>
                <w:color w:val="000000"/>
              </w:rPr>
              <w:t xml:space="preserve"> приведению качества питьевой воды в соответствие с установленными требованиями на 201</w:t>
            </w:r>
            <w:r w:rsidR="00A70B62" w:rsidRPr="00F35AA0">
              <w:rPr>
                <w:rStyle w:val="a4"/>
                <w:i w:val="0"/>
                <w:color w:val="000000"/>
              </w:rPr>
              <w:t>8-2022</w:t>
            </w:r>
            <w:r w:rsidRPr="00F35AA0">
              <w:rPr>
                <w:rStyle w:val="a4"/>
                <w:i w:val="0"/>
                <w:color w:val="000000"/>
              </w:rPr>
              <w:t xml:space="preserve"> годы</w:t>
            </w:r>
          </w:p>
        </w:tc>
      </w:tr>
      <w:tr w:rsidR="003A648F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Заказчик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9D7A15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 xml:space="preserve">Администрация </w:t>
            </w:r>
            <w:proofErr w:type="spellStart"/>
            <w:r w:rsidRPr="00106EAF">
              <w:rPr>
                <w:color w:val="000000"/>
              </w:rPr>
              <w:t>Арчединского</w:t>
            </w:r>
            <w:proofErr w:type="spellEnd"/>
            <w:r w:rsidR="003A648F" w:rsidRPr="00106EAF">
              <w:rPr>
                <w:color w:val="000000"/>
              </w:rPr>
              <w:t xml:space="preserve"> сельского поселения </w:t>
            </w:r>
          </w:p>
        </w:tc>
      </w:tr>
      <w:tr w:rsidR="003A648F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Основные разработчики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Муниципальное</w:t>
            </w:r>
            <w:r w:rsidR="00E90B18" w:rsidRPr="00106EAF">
              <w:rPr>
                <w:color w:val="000000"/>
              </w:rPr>
              <w:t xml:space="preserve"> унитарное предприятие </w:t>
            </w:r>
            <w:r w:rsidR="009D7A15" w:rsidRPr="00106EAF">
              <w:rPr>
                <w:color w:val="000000"/>
              </w:rPr>
              <w:t xml:space="preserve"> «</w:t>
            </w:r>
            <w:r w:rsidR="00E90B18" w:rsidRPr="00106EAF">
              <w:rPr>
                <w:color w:val="000000"/>
              </w:rPr>
              <w:t>Образцы</w:t>
            </w:r>
            <w:r w:rsidRPr="00106EAF">
              <w:rPr>
                <w:color w:val="000000"/>
              </w:rPr>
              <w:t xml:space="preserve">» 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 xml:space="preserve">Администрация </w:t>
            </w:r>
            <w:proofErr w:type="spellStart"/>
            <w:r w:rsidR="009D7A15" w:rsidRPr="00106EAF">
              <w:rPr>
                <w:color w:val="000000"/>
              </w:rPr>
              <w:t>Арчединского</w:t>
            </w:r>
            <w:proofErr w:type="spellEnd"/>
            <w:r w:rsidRPr="00106EAF">
              <w:rPr>
                <w:color w:val="000000"/>
              </w:rPr>
              <w:t xml:space="preserve"> сельского поселения</w:t>
            </w:r>
          </w:p>
        </w:tc>
      </w:tr>
      <w:tr w:rsidR="003A648F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Исполнители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мероприятий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Муниципальное</w:t>
            </w:r>
            <w:r w:rsidR="00E90B18" w:rsidRPr="00106EAF">
              <w:rPr>
                <w:color w:val="000000"/>
              </w:rPr>
              <w:t xml:space="preserve"> унитарное предприятие  «Образцы</w:t>
            </w:r>
            <w:r w:rsidRPr="00106EAF">
              <w:rPr>
                <w:color w:val="000000"/>
              </w:rPr>
              <w:t xml:space="preserve">» 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</w:p>
        </w:tc>
      </w:tr>
      <w:tr w:rsidR="003A648F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Цели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rStyle w:val="a4"/>
                <w:i w:val="0"/>
                <w:color w:val="000000"/>
              </w:rPr>
              <w:t>Приведение качества питьевой воды</w:t>
            </w:r>
            <w:r w:rsidR="00E90B18" w:rsidRPr="00106EAF">
              <w:rPr>
                <w:rStyle w:val="a4"/>
                <w:i w:val="0"/>
                <w:color w:val="000000"/>
              </w:rPr>
              <w:t xml:space="preserve"> для  </w:t>
            </w:r>
            <w:proofErr w:type="spellStart"/>
            <w:r w:rsidR="00E90B18" w:rsidRPr="00106EAF">
              <w:rPr>
                <w:rStyle w:val="a4"/>
                <w:i w:val="0"/>
                <w:color w:val="000000"/>
              </w:rPr>
              <w:t>Арчединского</w:t>
            </w:r>
            <w:proofErr w:type="spellEnd"/>
            <w:r w:rsidR="00E90B18" w:rsidRPr="00106EAF">
              <w:rPr>
                <w:rStyle w:val="a4"/>
                <w:i w:val="0"/>
                <w:color w:val="000000"/>
              </w:rPr>
              <w:t xml:space="preserve"> сельского поселения</w:t>
            </w:r>
            <w:r w:rsidRPr="00106EAF">
              <w:rPr>
                <w:rStyle w:val="a4"/>
                <w:i w:val="0"/>
                <w:color w:val="000000"/>
              </w:rPr>
              <w:t xml:space="preserve"> в соответствие с установленными требованиями </w:t>
            </w:r>
          </w:p>
        </w:tc>
      </w:tr>
      <w:tr w:rsidR="003A648F" w:rsidTr="0055516F">
        <w:trPr>
          <w:trHeight w:val="192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Задачи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48F" w:rsidRPr="00106EAF" w:rsidRDefault="003A648F" w:rsidP="0055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AF">
              <w:rPr>
                <w:sz w:val="24"/>
                <w:szCs w:val="24"/>
              </w:rPr>
              <w:t xml:space="preserve">- </w:t>
            </w:r>
            <w:r w:rsidRPr="00106E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70B62">
              <w:rPr>
                <w:rFonts w:ascii="Times New Roman" w:hAnsi="Times New Roman" w:cs="Times New Roman"/>
                <w:sz w:val="24"/>
                <w:szCs w:val="24"/>
              </w:rPr>
              <w:t xml:space="preserve">мена труб  водопроводной сети асбестоцементных  </w:t>
            </w:r>
            <w:proofErr w:type="gramStart"/>
            <w:r w:rsidR="00A70B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70B62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</w:t>
            </w:r>
            <w:r w:rsidRPr="00106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8F" w:rsidRPr="00106EAF" w:rsidRDefault="00BE705B" w:rsidP="0055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водонапорных </w:t>
            </w:r>
            <w:r w:rsidR="003A648F" w:rsidRPr="00106EAF">
              <w:rPr>
                <w:rFonts w:ascii="Times New Roman" w:hAnsi="Times New Roman" w:cs="Times New Roman"/>
                <w:sz w:val="24"/>
                <w:szCs w:val="24"/>
              </w:rPr>
              <w:t xml:space="preserve"> 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A648F" w:rsidRPr="00106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8F" w:rsidRPr="00106EAF" w:rsidRDefault="00A70B62" w:rsidP="0055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A648F" w:rsidRPr="00106EAF"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 w:rsidR="003A648F" w:rsidRPr="00106EAF">
              <w:rPr>
                <w:rFonts w:ascii="Times New Roman" w:hAnsi="Times New Roman" w:cs="Times New Roman"/>
                <w:sz w:val="24"/>
                <w:szCs w:val="24"/>
              </w:rPr>
              <w:t xml:space="preserve"> и очистка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сорной растительности и мусора водозаборных  скважин</w:t>
            </w:r>
            <w:r w:rsidR="003A648F" w:rsidRPr="00106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8F" w:rsidRPr="00106EAF" w:rsidRDefault="003A648F" w:rsidP="0055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AF">
              <w:rPr>
                <w:rFonts w:ascii="Times New Roman" w:hAnsi="Times New Roman" w:cs="Times New Roman"/>
                <w:sz w:val="24"/>
                <w:szCs w:val="24"/>
              </w:rPr>
              <w:t xml:space="preserve">-  установка современной автоматики </w:t>
            </w:r>
            <w:r w:rsidR="00A70B62">
              <w:rPr>
                <w:rFonts w:ascii="Times New Roman" w:hAnsi="Times New Roman" w:cs="Times New Roman"/>
                <w:sz w:val="24"/>
                <w:szCs w:val="24"/>
              </w:rPr>
              <w:t xml:space="preserve"> на водозаборные </w:t>
            </w:r>
            <w:r w:rsidRPr="00106EAF">
              <w:rPr>
                <w:rFonts w:ascii="Times New Roman" w:hAnsi="Times New Roman" w:cs="Times New Roman"/>
                <w:sz w:val="24"/>
                <w:szCs w:val="24"/>
              </w:rPr>
              <w:t>скважины;</w:t>
            </w:r>
          </w:p>
          <w:p w:rsidR="003A648F" w:rsidRPr="00106EAF" w:rsidRDefault="003A648F" w:rsidP="0055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AF">
              <w:rPr>
                <w:rFonts w:ascii="Times New Roman" w:hAnsi="Times New Roman" w:cs="Times New Roman"/>
                <w:sz w:val="24"/>
                <w:szCs w:val="24"/>
              </w:rPr>
              <w:t>-  замена запорной арматуры в водопроводных колодцах;</w:t>
            </w:r>
          </w:p>
          <w:p w:rsidR="003A648F" w:rsidRPr="00106EAF" w:rsidRDefault="003A648F" w:rsidP="0055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AF">
              <w:rPr>
                <w:rFonts w:ascii="Times New Roman" w:hAnsi="Times New Roman" w:cs="Times New Roman"/>
                <w:sz w:val="24"/>
                <w:szCs w:val="24"/>
              </w:rPr>
              <w:t>-  дезинфекция системы водоснабжения (скважина, водонапорная башня, разводящая сеть);</w:t>
            </w:r>
          </w:p>
          <w:p w:rsidR="003A648F" w:rsidRPr="00106EAF" w:rsidRDefault="003A648F" w:rsidP="00F35AA0">
            <w:pPr>
              <w:rPr>
                <w:sz w:val="24"/>
                <w:szCs w:val="24"/>
              </w:rPr>
            </w:pPr>
            <w:r w:rsidRPr="00106EAF">
              <w:rPr>
                <w:rFonts w:ascii="Times New Roman" w:hAnsi="Times New Roman" w:cs="Times New Roman"/>
                <w:sz w:val="24"/>
                <w:szCs w:val="24"/>
              </w:rPr>
              <w:t>- замена водонапорной башни «</w:t>
            </w:r>
            <w:proofErr w:type="spellStart"/>
            <w:r w:rsidRPr="00106EAF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106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648F" w:rsidTr="0055516F">
        <w:trPr>
          <w:trHeight w:val="42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Сроки реализации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466CFE">
            <w:pPr>
              <w:pStyle w:val="a3"/>
              <w:spacing w:before="0" w:beforeAutospacing="0" w:after="15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106EAF">
              <w:rPr>
                <w:rStyle w:val="a4"/>
                <w:i w:val="0"/>
                <w:color w:val="000000"/>
              </w:rPr>
              <w:t>201</w:t>
            </w:r>
            <w:r w:rsidR="00466CFE" w:rsidRPr="00106EAF">
              <w:rPr>
                <w:rStyle w:val="a4"/>
                <w:i w:val="0"/>
                <w:color w:val="000000"/>
              </w:rPr>
              <w:t>8</w:t>
            </w:r>
            <w:r w:rsidRPr="00106EAF">
              <w:rPr>
                <w:rStyle w:val="a4"/>
                <w:i w:val="0"/>
                <w:color w:val="000000"/>
              </w:rPr>
              <w:t>-202</w:t>
            </w:r>
            <w:r w:rsidR="00466CFE" w:rsidRPr="00106EAF">
              <w:rPr>
                <w:rStyle w:val="a4"/>
                <w:i w:val="0"/>
                <w:color w:val="000000"/>
              </w:rPr>
              <w:t>2</w:t>
            </w:r>
            <w:r w:rsidRPr="00106EAF">
              <w:rPr>
                <w:rStyle w:val="a4"/>
                <w:i w:val="0"/>
                <w:color w:val="000000"/>
              </w:rPr>
              <w:t xml:space="preserve"> </w:t>
            </w:r>
            <w:r w:rsidRPr="00106EAF">
              <w:rPr>
                <w:color w:val="000000"/>
              </w:rPr>
              <w:t>годы</w:t>
            </w:r>
          </w:p>
        </w:tc>
      </w:tr>
      <w:tr w:rsidR="003A648F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Объем финансирования, необходимый для реализации проектов программы:</w:t>
            </w:r>
          </w:p>
          <w:p w:rsidR="003A648F" w:rsidRPr="00106EAF" w:rsidRDefault="00D935D8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 xml:space="preserve">Всего:  </w:t>
            </w:r>
            <w:r w:rsidRPr="00F35AA0">
              <w:rPr>
                <w:color w:val="000000"/>
              </w:rPr>
              <w:t>4,525</w:t>
            </w:r>
            <w:r w:rsidR="003A648F" w:rsidRPr="00106EAF">
              <w:rPr>
                <w:color w:val="000000"/>
              </w:rPr>
              <w:t xml:space="preserve"> млн. руб.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Источник финансирования: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lastRenderedPageBreak/>
              <w:t xml:space="preserve">- инвестиционная надбавка к цене (тарифу) для потребителя на водоснабжение  </w:t>
            </w:r>
          </w:p>
        </w:tc>
      </w:tr>
      <w:tr w:rsidR="003A648F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lastRenderedPageBreak/>
              <w:t>Ожидаемые результаты выполнения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 xml:space="preserve"> - обеспечение требуемого уровня качества питьевой воды;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- обеспечение требуемого уровня надежности работы водозаборной скважины;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 xml:space="preserve">- обеспечение требуемого уровня надежности работы </w:t>
            </w:r>
            <w:r w:rsidRPr="00106EAF">
              <w:t>запорной арматуры в водопроводных колодцах</w:t>
            </w:r>
            <w:r w:rsidRPr="00106EAF">
              <w:rPr>
                <w:color w:val="000000"/>
              </w:rPr>
              <w:t>;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>- обеспечение надежности подачи пи</w:t>
            </w:r>
            <w:r w:rsidR="00BE705B">
              <w:rPr>
                <w:color w:val="000000"/>
              </w:rPr>
              <w:t>тьевой   воды в разводящую сеть.</w:t>
            </w:r>
          </w:p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 xml:space="preserve"> </w:t>
            </w:r>
          </w:p>
        </w:tc>
      </w:tr>
      <w:tr w:rsidR="003A648F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3A648F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proofErr w:type="gramStart"/>
            <w:r w:rsidRPr="00106EAF">
              <w:rPr>
                <w:color w:val="000000"/>
              </w:rPr>
              <w:t>Контроль за</w:t>
            </w:r>
            <w:proofErr w:type="gramEnd"/>
            <w:r w:rsidRPr="00106EAF">
              <w:rPr>
                <w:color w:val="000000"/>
              </w:rPr>
              <w:t xml:space="preserve"> ходом реализации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106EAF" w:rsidRDefault="005E5574" w:rsidP="0055516F">
            <w:pPr>
              <w:pStyle w:val="a3"/>
              <w:spacing w:before="0" w:beforeAutospacing="0" w:after="150" w:afterAutospacing="0"/>
              <w:ind w:left="30" w:right="30"/>
              <w:textAlignment w:val="baseline"/>
              <w:rPr>
                <w:color w:val="000000"/>
              </w:rPr>
            </w:pPr>
            <w:r w:rsidRPr="00106EAF">
              <w:rPr>
                <w:color w:val="000000"/>
              </w:rPr>
              <w:t xml:space="preserve"> администрация </w:t>
            </w:r>
            <w:proofErr w:type="spellStart"/>
            <w:r w:rsidRPr="00106EAF">
              <w:rPr>
                <w:color w:val="000000"/>
              </w:rPr>
              <w:t>Арчединского</w:t>
            </w:r>
            <w:proofErr w:type="spellEnd"/>
            <w:r w:rsidR="003A648F" w:rsidRPr="00106EAF">
              <w:rPr>
                <w:color w:val="000000"/>
              </w:rPr>
              <w:t xml:space="preserve"> сельского поселения</w:t>
            </w:r>
          </w:p>
        </w:tc>
      </w:tr>
    </w:tbl>
    <w:p w:rsidR="003A648F" w:rsidRDefault="003A648F" w:rsidP="003A648F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A648F" w:rsidRDefault="003A648F" w:rsidP="003A648F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A648F" w:rsidRDefault="003A648F" w:rsidP="003A648F">
      <w:pPr>
        <w:pStyle w:val="a3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A648F" w:rsidRDefault="003A648F" w:rsidP="003A648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A648F" w:rsidRPr="00265A2C" w:rsidRDefault="003A648F" w:rsidP="003A648F">
      <w:pPr>
        <w:pStyle w:val="a3"/>
        <w:ind w:right="-365"/>
        <w:rPr>
          <w:color w:val="000000"/>
          <w:sz w:val="20"/>
          <w:szCs w:val="20"/>
        </w:rPr>
      </w:pPr>
      <w:r w:rsidRPr="00FD2647">
        <w:rPr>
          <w:color w:val="000000"/>
        </w:rPr>
        <w:t> </w:t>
      </w:r>
      <w:r w:rsidRPr="00265A2C">
        <w:rPr>
          <w:color w:val="000000"/>
          <w:sz w:val="20"/>
          <w:szCs w:val="20"/>
        </w:rPr>
        <w:br/>
      </w:r>
    </w:p>
    <w:p w:rsidR="003A648F" w:rsidRPr="00265A2C" w:rsidRDefault="003A648F" w:rsidP="003A648F">
      <w:pPr>
        <w:pStyle w:val="a3"/>
        <w:ind w:right="-365"/>
        <w:rPr>
          <w:color w:val="000000"/>
          <w:sz w:val="20"/>
          <w:szCs w:val="20"/>
        </w:rPr>
      </w:pPr>
    </w:p>
    <w:p w:rsidR="003A648F" w:rsidRDefault="003A648F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A70B62" w:rsidRPr="00265A2C" w:rsidRDefault="00A70B62" w:rsidP="003A648F">
      <w:pPr>
        <w:pStyle w:val="a3"/>
        <w:ind w:right="-365"/>
        <w:rPr>
          <w:color w:val="000000"/>
          <w:sz w:val="20"/>
          <w:szCs w:val="20"/>
        </w:rPr>
      </w:pPr>
    </w:p>
    <w:p w:rsidR="00B52C91" w:rsidRDefault="00B52C91" w:rsidP="00265A2C">
      <w:pPr>
        <w:pStyle w:val="a3"/>
        <w:spacing w:line="360" w:lineRule="auto"/>
        <w:ind w:right="-365"/>
        <w:rPr>
          <w:color w:val="000000"/>
          <w:sz w:val="20"/>
          <w:szCs w:val="20"/>
        </w:rPr>
      </w:pPr>
    </w:p>
    <w:p w:rsidR="003A648F" w:rsidRPr="00265A2C" w:rsidRDefault="003A648F" w:rsidP="00265A2C">
      <w:pPr>
        <w:pStyle w:val="a3"/>
        <w:spacing w:line="360" w:lineRule="auto"/>
        <w:ind w:right="-365"/>
        <w:rPr>
          <w:color w:val="000000"/>
          <w:sz w:val="20"/>
          <w:szCs w:val="20"/>
        </w:rPr>
      </w:pPr>
      <w:r w:rsidRPr="00265A2C">
        <w:rPr>
          <w:color w:val="000000"/>
          <w:sz w:val="20"/>
          <w:szCs w:val="20"/>
        </w:rPr>
        <w:lastRenderedPageBreak/>
        <w:t>Согласовано:                                                                                                                                 Утверждена:</w:t>
      </w:r>
    </w:p>
    <w:p w:rsidR="003A648F" w:rsidRPr="00265A2C" w:rsidRDefault="003A648F" w:rsidP="00265A2C">
      <w:pPr>
        <w:pStyle w:val="a3"/>
        <w:spacing w:line="360" w:lineRule="auto"/>
        <w:ind w:right="-365"/>
        <w:rPr>
          <w:color w:val="000000"/>
          <w:sz w:val="20"/>
          <w:szCs w:val="20"/>
        </w:rPr>
      </w:pPr>
      <w:r w:rsidRPr="00265A2C">
        <w:rPr>
          <w:color w:val="000000"/>
          <w:sz w:val="20"/>
          <w:szCs w:val="20"/>
        </w:rPr>
        <w:t xml:space="preserve">Главный государственный санитарный врач                </w:t>
      </w:r>
      <w:r w:rsidR="00A70B62">
        <w:rPr>
          <w:color w:val="000000"/>
          <w:sz w:val="20"/>
          <w:szCs w:val="20"/>
        </w:rPr>
        <w:t xml:space="preserve">                           Глава </w:t>
      </w:r>
      <w:proofErr w:type="spellStart"/>
      <w:r w:rsidR="00A70B62">
        <w:rPr>
          <w:color w:val="000000"/>
          <w:sz w:val="20"/>
          <w:szCs w:val="20"/>
        </w:rPr>
        <w:t>Арчединского</w:t>
      </w:r>
      <w:proofErr w:type="spellEnd"/>
      <w:r w:rsidR="00A70B62">
        <w:rPr>
          <w:color w:val="000000"/>
          <w:sz w:val="20"/>
          <w:szCs w:val="20"/>
        </w:rPr>
        <w:t xml:space="preserve"> сельского поселения</w:t>
      </w:r>
    </w:p>
    <w:p w:rsidR="003A648F" w:rsidRPr="00265A2C" w:rsidRDefault="007A4AED" w:rsidP="00265A2C">
      <w:pPr>
        <w:pStyle w:val="a3"/>
        <w:spacing w:line="360" w:lineRule="auto"/>
        <w:ind w:right="-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3A648F" w:rsidRPr="00265A2C">
        <w:rPr>
          <w:color w:val="000000"/>
          <w:sz w:val="20"/>
          <w:szCs w:val="20"/>
        </w:rPr>
        <w:t xml:space="preserve">о </w:t>
      </w:r>
      <w:r>
        <w:rPr>
          <w:color w:val="000000"/>
          <w:sz w:val="20"/>
          <w:szCs w:val="20"/>
        </w:rPr>
        <w:t xml:space="preserve"> </w:t>
      </w:r>
      <w:proofErr w:type="gramStart"/>
      <w:r w:rsidR="003A648F" w:rsidRPr="00265A2C">
        <w:rPr>
          <w:color w:val="000000"/>
          <w:sz w:val="20"/>
          <w:szCs w:val="20"/>
        </w:rPr>
        <w:t>г</w:t>
      </w:r>
      <w:proofErr w:type="gramEnd"/>
      <w:r w:rsidR="003A648F" w:rsidRPr="00265A2C">
        <w:rPr>
          <w:color w:val="000000"/>
          <w:sz w:val="20"/>
          <w:szCs w:val="20"/>
        </w:rPr>
        <w:t xml:space="preserve">. Фролово, </w:t>
      </w:r>
      <w:proofErr w:type="spellStart"/>
      <w:r w:rsidR="003A648F" w:rsidRPr="00265A2C">
        <w:rPr>
          <w:color w:val="000000"/>
          <w:sz w:val="20"/>
          <w:szCs w:val="20"/>
        </w:rPr>
        <w:t>Фроловскому</w:t>
      </w:r>
      <w:proofErr w:type="spellEnd"/>
      <w:r w:rsidR="003A648F" w:rsidRPr="00265A2C">
        <w:rPr>
          <w:color w:val="000000"/>
          <w:sz w:val="20"/>
          <w:szCs w:val="20"/>
        </w:rPr>
        <w:t xml:space="preserve">, </w:t>
      </w:r>
      <w:proofErr w:type="spellStart"/>
      <w:r w:rsidR="003A648F" w:rsidRPr="00265A2C">
        <w:rPr>
          <w:color w:val="000000"/>
          <w:sz w:val="20"/>
          <w:szCs w:val="20"/>
        </w:rPr>
        <w:t>Иловлинскому</w:t>
      </w:r>
      <w:proofErr w:type="spellEnd"/>
      <w:r w:rsidR="003A648F" w:rsidRPr="00265A2C">
        <w:rPr>
          <w:color w:val="000000"/>
          <w:sz w:val="20"/>
          <w:szCs w:val="20"/>
        </w:rPr>
        <w:t xml:space="preserve">,                    </w:t>
      </w:r>
      <w:r w:rsidR="0073720E">
        <w:rPr>
          <w:color w:val="000000"/>
          <w:sz w:val="20"/>
          <w:szCs w:val="20"/>
        </w:rPr>
        <w:t xml:space="preserve">                    </w:t>
      </w:r>
      <w:proofErr w:type="spellStart"/>
      <w:r w:rsidR="0073720E">
        <w:rPr>
          <w:color w:val="000000"/>
          <w:sz w:val="20"/>
          <w:szCs w:val="20"/>
        </w:rPr>
        <w:t>Фроловского</w:t>
      </w:r>
      <w:proofErr w:type="spellEnd"/>
      <w:r w:rsidR="0073720E">
        <w:rPr>
          <w:color w:val="000000"/>
          <w:sz w:val="20"/>
          <w:szCs w:val="20"/>
        </w:rPr>
        <w:t xml:space="preserve"> муниципального района</w:t>
      </w:r>
      <w:r w:rsidR="00A70B62">
        <w:rPr>
          <w:color w:val="000000"/>
          <w:sz w:val="20"/>
          <w:szCs w:val="20"/>
        </w:rPr>
        <w:t xml:space="preserve">          </w:t>
      </w:r>
    </w:p>
    <w:p w:rsidR="007A4AED" w:rsidRDefault="003A648F" w:rsidP="00265A2C">
      <w:pPr>
        <w:pStyle w:val="a3"/>
        <w:spacing w:line="360" w:lineRule="auto"/>
        <w:ind w:right="-365"/>
        <w:rPr>
          <w:color w:val="000000"/>
          <w:sz w:val="20"/>
          <w:szCs w:val="20"/>
        </w:rPr>
      </w:pPr>
      <w:r w:rsidRPr="00265A2C">
        <w:rPr>
          <w:color w:val="000000"/>
          <w:sz w:val="20"/>
          <w:szCs w:val="20"/>
        </w:rPr>
        <w:t xml:space="preserve">Ольховскому </w:t>
      </w:r>
      <w:proofErr w:type="gramStart"/>
      <w:r w:rsidRPr="00265A2C">
        <w:rPr>
          <w:color w:val="000000"/>
          <w:sz w:val="20"/>
          <w:szCs w:val="20"/>
        </w:rPr>
        <w:t>районах</w:t>
      </w:r>
      <w:proofErr w:type="gramEnd"/>
      <w:r w:rsidRPr="00265A2C">
        <w:rPr>
          <w:color w:val="000000"/>
          <w:sz w:val="20"/>
          <w:szCs w:val="20"/>
        </w:rPr>
        <w:t xml:space="preserve">                                                            </w:t>
      </w:r>
      <w:r w:rsidR="00A70B62">
        <w:rPr>
          <w:color w:val="000000"/>
          <w:sz w:val="20"/>
          <w:szCs w:val="20"/>
        </w:rPr>
        <w:t xml:space="preserve">   </w:t>
      </w:r>
      <w:r w:rsidR="0073720E">
        <w:rPr>
          <w:color w:val="000000"/>
          <w:sz w:val="20"/>
          <w:szCs w:val="20"/>
        </w:rPr>
        <w:t xml:space="preserve">                  Волгоградской области</w:t>
      </w:r>
    </w:p>
    <w:p w:rsidR="003A648F" w:rsidRPr="00265A2C" w:rsidRDefault="007A4AED" w:rsidP="00265A2C">
      <w:pPr>
        <w:pStyle w:val="a3"/>
        <w:spacing w:line="360" w:lineRule="auto"/>
        <w:ind w:right="-3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A70B62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                   </w:t>
      </w:r>
    </w:p>
    <w:p w:rsidR="003A648F" w:rsidRPr="00265A2C" w:rsidRDefault="003A648F" w:rsidP="00265A2C">
      <w:pPr>
        <w:pStyle w:val="a3"/>
        <w:spacing w:line="360" w:lineRule="auto"/>
        <w:ind w:right="-365"/>
        <w:rPr>
          <w:color w:val="000000"/>
          <w:sz w:val="20"/>
          <w:szCs w:val="20"/>
          <w:u w:val="single"/>
        </w:rPr>
      </w:pPr>
      <w:r w:rsidRPr="00265A2C">
        <w:rPr>
          <w:color w:val="000000"/>
          <w:sz w:val="20"/>
          <w:szCs w:val="20"/>
        </w:rPr>
        <w:t xml:space="preserve"> ____________________</w:t>
      </w:r>
      <w:r w:rsidR="00027787">
        <w:rPr>
          <w:color w:val="000000"/>
          <w:sz w:val="20"/>
          <w:szCs w:val="20"/>
        </w:rPr>
        <w:t>/</w:t>
      </w:r>
      <w:r w:rsidR="00466CFE">
        <w:rPr>
          <w:color w:val="000000"/>
          <w:sz w:val="20"/>
          <w:szCs w:val="20"/>
        </w:rPr>
        <w:t>В.Ю.Коваленко</w:t>
      </w:r>
      <w:r w:rsidR="00466CFE">
        <w:rPr>
          <w:color w:val="000000"/>
          <w:sz w:val="20"/>
          <w:szCs w:val="20"/>
          <w:u w:val="single"/>
        </w:rPr>
        <w:t>/</w:t>
      </w:r>
      <w:r w:rsidRPr="00265A2C">
        <w:rPr>
          <w:color w:val="000000"/>
          <w:sz w:val="20"/>
          <w:szCs w:val="20"/>
        </w:rPr>
        <w:t xml:space="preserve">                                                   </w:t>
      </w:r>
      <w:r w:rsidR="0073720E">
        <w:rPr>
          <w:color w:val="000000"/>
          <w:sz w:val="20"/>
          <w:szCs w:val="20"/>
        </w:rPr>
        <w:t xml:space="preserve">__________________ /М.Е. </w:t>
      </w:r>
      <w:proofErr w:type="spellStart"/>
      <w:r w:rsidR="0073720E">
        <w:rPr>
          <w:color w:val="000000"/>
          <w:sz w:val="20"/>
          <w:szCs w:val="20"/>
        </w:rPr>
        <w:t>Алеулова</w:t>
      </w:r>
      <w:proofErr w:type="spellEnd"/>
      <w:r w:rsidR="0073720E">
        <w:rPr>
          <w:color w:val="000000"/>
          <w:sz w:val="20"/>
          <w:szCs w:val="20"/>
        </w:rPr>
        <w:t>/</w:t>
      </w:r>
    </w:p>
    <w:p w:rsidR="003A648F" w:rsidRPr="00265A2C" w:rsidRDefault="00D935D8" w:rsidP="00265A2C">
      <w:pPr>
        <w:pStyle w:val="a3"/>
        <w:spacing w:line="360" w:lineRule="auto"/>
        <w:ind w:right="-365"/>
        <w:rPr>
          <w:color w:val="000000"/>
          <w:sz w:val="20"/>
          <w:szCs w:val="20"/>
        </w:rPr>
      </w:pPr>
      <w:r w:rsidRPr="00265A2C">
        <w:rPr>
          <w:color w:val="000000"/>
          <w:sz w:val="20"/>
          <w:szCs w:val="20"/>
        </w:rPr>
        <w:t>«____»_________________201</w:t>
      </w:r>
      <w:r w:rsidR="00466CFE">
        <w:rPr>
          <w:color w:val="000000"/>
          <w:sz w:val="20"/>
          <w:szCs w:val="20"/>
        </w:rPr>
        <w:t>8</w:t>
      </w:r>
      <w:r w:rsidR="003A648F" w:rsidRPr="00265A2C">
        <w:rPr>
          <w:color w:val="000000"/>
          <w:sz w:val="20"/>
          <w:szCs w:val="20"/>
        </w:rPr>
        <w:t xml:space="preserve">г.                                                         </w:t>
      </w:r>
      <w:r w:rsidR="0073720E">
        <w:rPr>
          <w:color w:val="000000"/>
          <w:sz w:val="20"/>
          <w:szCs w:val="20"/>
        </w:rPr>
        <w:t xml:space="preserve">     </w:t>
      </w:r>
      <w:r w:rsidR="00715EC7">
        <w:rPr>
          <w:color w:val="000000"/>
          <w:sz w:val="20"/>
          <w:szCs w:val="20"/>
        </w:rPr>
        <w:t xml:space="preserve"> </w:t>
      </w:r>
      <w:r w:rsidR="00466CFE">
        <w:rPr>
          <w:color w:val="000000"/>
          <w:sz w:val="20"/>
          <w:szCs w:val="20"/>
        </w:rPr>
        <w:t>«</w:t>
      </w:r>
      <w:r w:rsidR="0073720E">
        <w:rPr>
          <w:color w:val="000000"/>
          <w:sz w:val="20"/>
          <w:szCs w:val="20"/>
        </w:rPr>
        <w:t>___</w:t>
      </w:r>
      <w:r w:rsidR="00466CFE">
        <w:rPr>
          <w:color w:val="000000"/>
          <w:sz w:val="20"/>
          <w:szCs w:val="20"/>
        </w:rPr>
        <w:t xml:space="preserve"> </w:t>
      </w:r>
      <w:r w:rsidR="00F505BA">
        <w:rPr>
          <w:color w:val="000000"/>
          <w:sz w:val="20"/>
          <w:szCs w:val="20"/>
        </w:rPr>
        <w:t xml:space="preserve">» </w:t>
      </w:r>
      <w:r w:rsidR="00466CFE">
        <w:rPr>
          <w:color w:val="000000"/>
          <w:sz w:val="20"/>
          <w:szCs w:val="20"/>
        </w:rPr>
        <w:t xml:space="preserve"> </w:t>
      </w:r>
      <w:r w:rsidR="0073720E">
        <w:rPr>
          <w:color w:val="000000"/>
          <w:sz w:val="20"/>
          <w:szCs w:val="20"/>
        </w:rPr>
        <w:t>____________</w:t>
      </w:r>
      <w:r w:rsidR="00F505BA">
        <w:rPr>
          <w:color w:val="000000"/>
          <w:sz w:val="20"/>
          <w:szCs w:val="20"/>
        </w:rPr>
        <w:t xml:space="preserve"> </w:t>
      </w:r>
      <w:r w:rsidR="00466CFE">
        <w:rPr>
          <w:color w:val="000000"/>
          <w:sz w:val="20"/>
          <w:szCs w:val="20"/>
        </w:rPr>
        <w:t xml:space="preserve"> </w:t>
      </w:r>
      <w:r w:rsidRPr="00265A2C">
        <w:rPr>
          <w:color w:val="000000"/>
          <w:sz w:val="20"/>
          <w:szCs w:val="20"/>
        </w:rPr>
        <w:t>201</w:t>
      </w:r>
      <w:r w:rsidR="00466CFE">
        <w:rPr>
          <w:color w:val="000000"/>
          <w:sz w:val="20"/>
          <w:szCs w:val="20"/>
        </w:rPr>
        <w:t>8</w:t>
      </w:r>
      <w:r w:rsidR="00F505BA">
        <w:rPr>
          <w:color w:val="000000"/>
          <w:sz w:val="20"/>
          <w:szCs w:val="20"/>
        </w:rPr>
        <w:t xml:space="preserve">г. </w:t>
      </w:r>
      <w:r w:rsidR="00715EC7">
        <w:rPr>
          <w:color w:val="000000"/>
          <w:sz w:val="20"/>
          <w:szCs w:val="20"/>
        </w:rPr>
        <w:t xml:space="preserve"> </w:t>
      </w:r>
      <w:r w:rsidR="00F505BA">
        <w:rPr>
          <w:color w:val="000000"/>
          <w:sz w:val="20"/>
          <w:szCs w:val="20"/>
        </w:rPr>
        <w:t>№</w:t>
      </w:r>
      <w:r w:rsidR="00466CFE">
        <w:rPr>
          <w:color w:val="000000"/>
          <w:sz w:val="20"/>
          <w:szCs w:val="20"/>
        </w:rPr>
        <w:t xml:space="preserve"> ____ </w:t>
      </w:r>
      <w:r w:rsidR="003A648F" w:rsidRPr="00265A2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A648F" w:rsidRPr="00265A2C" w:rsidRDefault="003A648F" w:rsidP="00265A2C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0"/>
          <w:szCs w:val="20"/>
        </w:rPr>
      </w:pPr>
    </w:p>
    <w:p w:rsidR="003A648F" w:rsidRDefault="003A648F" w:rsidP="005860BB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000000"/>
          <w:sz w:val="20"/>
          <w:szCs w:val="20"/>
        </w:rPr>
      </w:pPr>
    </w:p>
    <w:p w:rsidR="003A648F" w:rsidRPr="0073720E" w:rsidRDefault="003A648F" w:rsidP="005860BB">
      <w:pPr>
        <w:pStyle w:val="a3"/>
        <w:spacing w:before="0" w:beforeAutospacing="0" w:after="150" w:afterAutospacing="0" w:line="360" w:lineRule="auto"/>
        <w:jc w:val="center"/>
        <w:textAlignment w:val="baseline"/>
        <w:rPr>
          <w:rStyle w:val="a4"/>
          <w:b/>
          <w:i w:val="0"/>
          <w:color w:val="000000"/>
        </w:rPr>
      </w:pPr>
      <w:r w:rsidRPr="0073720E">
        <w:rPr>
          <w:rStyle w:val="a4"/>
          <w:b/>
          <w:i w:val="0"/>
          <w:color w:val="000000"/>
        </w:rPr>
        <w:t>ИНВЕСТИЦИОННАЯ ПРОГРАММА</w:t>
      </w:r>
    </w:p>
    <w:p w:rsidR="003A648F" w:rsidRPr="005860BB" w:rsidRDefault="003A648F" w:rsidP="005860BB">
      <w:pPr>
        <w:pStyle w:val="a3"/>
        <w:spacing w:before="0" w:beforeAutospacing="0" w:after="150" w:afterAutospacing="0" w:line="360" w:lineRule="auto"/>
        <w:jc w:val="center"/>
        <w:textAlignment w:val="baseline"/>
        <w:rPr>
          <w:b/>
          <w:i/>
          <w:color w:val="000000"/>
        </w:rPr>
      </w:pPr>
      <w:r w:rsidRPr="005860BB">
        <w:rPr>
          <w:rStyle w:val="a4"/>
          <w:b/>
          <w:i w:val="0"/>
          <w:color w:val="000000"/>
        </w:rPr>
        <w:t>по приведению качества питьевой воды в соответствие с установленными требо</w:t>
      </w:r>
      <w:r w:rsidR="00D935D8" w:rsidRPr="005860BB">
        <w:rPr>
          <w:rStyle w:val="a4"/>
          <w:b/>
          <w:i w:val="0"/>
          <w:color w:val="000000"/>
        </w:rPr>
        <w:t>ваниями на 201</w:t>
      </w:r>
      <w:r w:rsidR="00466CFE" w:rsidRPr="005860BB">
        <w:rPr>
          <w:rStyle w:val="a4"/>
          <w:b/>
          <w:i w:val="0"/>
          <w:color w:val="000000"/>
        </w:rPr>
        <w:t>8</w:t>
      </w:r>
      <w:r w:rsidR="009D7A15" w:rsidRPr="005860BB">
        <w:rPr>
          <w:rStyle w:val="a4"/>
          <w:b/>
          <w:i w:val="0"/>
          <w:color w:val="000000"/>
        </w:rPr>
        <w:t>-202</w:t>
      </w:r>
      <w:r w:rsidR="00466CFE" w:rsidRPr="005860BB">
        <w:rPr>
          <w:rStyle w:val="a4"/>
          <w:b/>
          <w:i w:val="0"/>
          <w:color w:val="000000"/>
        </w:rPr>
        <w:t>2</w:t>
      </w:r>
      <w:r w:rsidR="009D7A15" w:rsidRPr="005860BB">
        <w:rPr>
          <w:rStyle w:val="a4"/>
          <w:b/>
          <w:i w:val="0"/>
          <w:color w:val="000000"/>
        </w:rPr>
        <w:t xml:space="preserve"> годы по МУП «Образцы</w:t>
      </w:r>
      <w:r w:rsidRPr="005860BB">
        <w:rPr>
          <w:rStyle w:val="a4"/>
          <w:b/>
          <w:i w:val="0"/>
          <w:color w:val="000000"/>
        </w:rPr>
        <w:t>»</w:t>
      </w:r>
    </w:p>
    <w:p w:rsidR="00710A58" w:rsidRPr="00265A2C" w:rsidRDefault="00710A58" w:rsidP="00265A2C">
      <w:pPr>
        <w:pStyle w:val="a3"/>
        <w:spacing w:before="0" w:beforeAutospacing="0" w:after="150" w:afterAutospacing="0" w:line="360" w:lineRule="auto"/>
        <w:jc w:val="center"/>
        <w:textAlignment w:val="baseline"/>
        <w:rPr>
          <w:color w:val="000000"/>
          <w:sz w:val="20"/>
          <w:szCs w:val="20"/>
        </w:rPr>
      </w:pPr>
    </w:p>
    <w:p w:rsidR="003A648F" w:rsidRPr="00064FE4" w:rsidRDefault="003A648F" w:rsidP="00265A2C">
      <w:pPr>
        <w:pStyle w:val="a3"/>
        <w:spacing w:before="0" w:beforeAutospacing="0" w:after="150" w:afterAutospacing="0" w:line="360" w:lineRule="auto"/>
        <w:jc w:val="center"/>
        <w:textAlignment w:val="baseline"/>
        <w:rPr>
          <w:b/>
          <w:color w:val="000000"/>
          <w:sz w:val="20"/>
          <w:szCs w:val="20"/>
        </w:rPr>
      </w:pPr>
      <w:r w:rsidRPr="00064FE4">
        <w:rPr>
          <w:b/>
          <w:color w:val="000000"/>
          <w:sz w:val="20"/>
          <w:szCs w:val="20"/>
        </w:rPr>
        <w:t>ПАСПОРТ ПРОГРАММЫ</w:t>
      </w:r>
    </w:p>
    <w:tbl>
      <w:tblPr>
        <w:tblW w:w="978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50"/>
        <w:gridCol w:w="6831"/>
      </w:tblGrid>
      <w:tr w:rsidR="003A648F" w:rsidRPr="00265A2C" w:rsidTr="0055516F"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Наименование программы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A643BB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Инвестиционная программа муниципального </w:t>
            </w:r>
            <w:r w:rsidR="00A643BB" w:rsidRPr="005860BB">
              <w:rPr>
                <w:color w:val="000000"/>
              </w:rPr>
              <w:t xml:space="preserve">унитарного предприятия «Образцы» </w:t>
            </w:r>
            <w:r w:rsidRPr="005860BB">
              <w:rPr>
                <w:color w:val="000000"/>
              </w:rPr>
              <w:t xml:space="preserve"> по </w:t>
            </w:r>
            <w:r w:rsidRPr="005860BB">
              <w:rPr>
                <w:rStyle w:val="a4"/>
                <w:i w:val="0"/>
                <w:color w:val="000000"/>
              </w:rPr>
              <w:t xml:space="preserve"> приведению качества питьевой воды в соответстви</w:t>
            </w:r>
            <w:r w:rsidR="00A643BB" w:rsidRPr="005860BB">
              <w:rPr>
                <w:rStyle w:val="a4"/>
                <w:i w:val="0"/>
                <w:color w:val="000000"/>
              </w:rPr>
              <w:t xml:space="preserve">е </w:t>
            </w:r>
            <w:r w:rsidRPr="005860BB">
              <w:rPr>
                <w:rStyle w:val="a4"/>
                <w:i w:val="0"/>
                <w:color w:val="000000"/>
              </w:rPr>
              <w:t xml:space="preserve"> с установленными требованиями на 201</w:t>
            </w:r>
            <w:r w:rsidR="005860BB" w:rsidRPr="005860BB">
              <w:rPr>
                <w:rStyle w:val="a4"/>
                <w:i w:val="0"/>
                <w:color w:val="000000"/>
              </w:rPr>
              <w:t>8-2022</w:t>
            </w:r>
            <w:r w:rsidRPr="005860BB">
              <w:rPr>
                <w:rStyle w:val="a4"/>
                <w:i w:val="0"/>
                <w:color w:val="000000"/>
              </w:rPr>
              <w:t xml:space="preserve"> годы</w:t>
            </w:r>
          </w:p>
        </w:tc>
      </w:tr>
      <w:tr w:rsidR="003A648F" w:rsidRPr="00265A2C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Заказчик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Администрация </w:t>
            </w:r>
            <w:proofErr w:type="spellStart"/>
            <w:r w:rsidR="00B7066B" w:rsidRPr="005860BB">
              <w:rPr>
                <w:color w:val="000000"/>
              </w:rPr>
              <w:t>Арчединского</w:t>
            </w:r>
            <w:proofErr w:type="spellEnd"/>
            <w:r w:rsidRPr="005860BB">
              <w:rPr>
                <w:color w:val="000000"/>
              </w:rPr>
              <w:t xml:space="preserve"> сельского поселения </w:t>
            </w:r>
          </w:p>
        </w:tc>
      </w:tr>
      <w:tr w:rsidR="003A648F" w:rsidRPr="00265A2C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Основные разработчики</w:t>
            </w:r>
          </w:p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Муниципальное </w:t>
            </w:r>
            <w:r w:rsidR="00A643BB" w:rsidRPr="005860BB">
              <w:rPr>
                <w:color w:val="000000"/>
              </w:rPr>
              <w:t xml:space="preserve"> унитарное предприятие «Образцы»</w:t>
            </w:r>
            <w:r w:rsidRPr="005860BB">
              <w:rPr>
                <w:color w:val="000000"/>
              </w:rPr>
              <w:t xml:space="preserve"> </w:t>
            </w:r>
          </w:p>
          <w:p w:rsidR="003A648F" w:rsidRPr="005860BB" w:rsidRDefault="00B7066B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Администрация </w:t>
            </w:r>
            <w:proofErr w:type="spellStart"/>
            <w:r w:rsidRPr="005860BB">
              <w:rPr>
                <w:color w:val="000000"/>
              </w:rPr>
              <w:t>Арчединского</w:t>
            </w:r>
            <w:proofErr w:type="spellEnd"/>
            <w:r w:rsidR="003A648F" w:rsidRPr="005860BB">
              <w:rPr>
                <w:color w:val="000000"/>
              </w:rPr>
              <w:t xml:space="preserve"> сельского поселения</w:t>
            </w:r>
          </w:p>
        </w:tc>
      </w:tr>
      <w:tr w:rsidR="003A648F" w:rsidRPr="00265A2C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Исполнители</w:t>
            </w:r>
          </w:p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мероприятий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Муниципальное </w:t>
            </w:r>
            <w:r w:rsidR="00A643BB" w:rsidRPr="005860BB">
              <w:rPr>
                <w:color w:val="000000"/>
              </w:rPr>
              <w:t xml:space="preserve"> унитарное предприятие «Образцы»</w:t>
            </w:r>
            <w:r w:rsidRPr="005860BB">
              <w:rPr>
                <w:color w:val="000000"/>
              </w:rPr>
              <w:t xml:space="preserve"> </w:t>
            </w:r>
          </w:p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</w:p>
        </w:tc>
      </w:tr>
      <w:tr w:rsidR="003A648F" w:rsidRPr="00265A2C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064FE4">
            <w:pPr>
              <w:pStyle w:val="a3"/>
              <w:spacing w:before="0" w:beforeAutospacing="0" w:after="150" w:afterAutospacing="0" w:line="360" w:lineRule="auto"/>
              <w:ind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Цели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064FE4">
            <w:pPr>
              <w:pStyle w:val="a3"/>
              <w:spacing w:before="0" w:beforeAutospacing="0" w:after="150" w:afterAutospacing="0" w:line="360" w:lineRule="auto"/>
              <w:ind w:right="30"/>
              <w:textAlignment w:val="baseline"/>
              <w:rPr>
                <w:color w:val="000000"/>
              </w:rPr>
            </w:pPr>
            <w:r w:rsidRPr="005860BB">
              <w:rPr>
                <w:rStyle w:val="a4"/>
                <w:i w:val="0"/>
                <w:color w:val="000000"/>
              </w:rPr>
              <w:t>Приведение качества питьевой воды</w:t>
            </w:r>
            <w:r w:rsidR="00B7066B" w:rsidRPr="005860BB">
              <w:rPr>
                <w:rStyle w:val="a4"/>
                <w:i w:val="0"/>
                <w:color w:val="000000"/>
              </w:rPr>
              <w:t xml:space="preserve"> для населения</w:t>
            </w:r>
            <w:r w:rsidR="00A643BB" w:rsidRPr="005860BB">
              <w:rPr>
                <w:rStyle w:val="a4"/>
                <w:i w:val="0"/>
                <w:color w:val="000000"/>
              </w:rPr>
              <w:t xml:space="preserve">  </w:t>
            </w:r>
            <w:proofErr w:type="spellStart"/>
            <w:r w:rsidR="00A643BB" w:rsidRPr="005860BB">
              <w:rPr>
                <w:rStyle w:val="a4"/>
                <w:i w:val="0"/>
                <w:color w:val="000000"/>
              </w:rPr>
              <w:t>Арчединского</w:t>
            </w:r>
            <w:proofErr w:type="spellEnd"/>
            <w:r w:rsidR="00A643BB" w:rsidRPr="005860BB">
              <w:rPr>
                <w:rStyle w:val="a4"/>
                <w:i w:val="0"/>
                <w:color w:val="000000"/>
              </w:rPr>
              <w:t xml:space="preserve"> сельского поселения</w:t>
            </w:r>
            <w:r w:rsidRPr="005860BB">
              <w:rPr>
                <w:rStyle w:val="a4"/>
                <w:i w:val="0"/>
                <w:color w:val="000000"/>
              </w:rPr>
              <w:t xml:space="preserve"> в соответстви</w:t>
            </w:r>
            <w:r w:rsidR="00A643BB" w:rsidRPr="005860BB">
              <w:rPr>
                <w:rStyle w:val="a4"/>
                <w:i w:val="0"/>
                <w:color w:val="000000"/>
              </w:rPr>
              <w:t>е</w:t>
            </w:r>
            <w:r w:rsidRPr="005860BB">
              <w:rPr>
                <w:rStyle w:val="a4"/>
                <w:i w:val="0"/>
                <w:color w:val="000000"/>
              </w:rPr>
              <w:t xml:space="preserve"> с установленными требованиями </w:t>
            </w:r>
          </w:p>
        </w:tc>
      </w:tr>
      <w:tr w:rsidR="003A648F" w:rsidRPr="00265A2C" w:rsidTr="0055516F">
        <w:trPr>
          <w:trHeight w:val="192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48F" w:rsidRPr="005860BB" w:rsidRDefault="003A648F" w:rsidP="00265A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="005860BB"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мена труб  водопроводной сети асбестоцементных </w:t>
            </w:r>
            <w:proofErr w:type="gramStart"/>
            <w:r w:rsidR="005860BB" w:rsidRPr="005860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860BB"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</w:t>
            </w: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8F" w:rsidRPr="005860BB" w:rsidRDefault="00BE705B" w:rsidP="00265A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водонапорных </w:t>
            </w:r>
            <w:r w:rsidR="003A648F"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 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A648F" w:rsidRPr="0058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8F" w:rsidRPr="005860BB" w:rsidRDefault="003A648F" w:rsidP="00265A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обваловка</w:t>
            </w:r>
            <w:proofErr w:type="spellEnd"/>
            <w:r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 и очистка от</w:t>
            </w:r>
            <w:r w:rsidR="005860BB"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 сорной </w:t>
            </w: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BB" w:rsidRPr="005860BB">
              <w:rPr>
                <w:rFonts w:ascii="Times New Roman" w:hAnsi="Times New Roman" w:cs="Times New Roman"/>
                <w:sz w:val="24"/>
                <w:szCs w:val="24"/>
              </w:rPr>
              <w:t>растительности  и мусора водозаборных скважин</w:t>
            </w: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8F" w:rsidRPr="005860BB" w:rsidRDefault="003A648F" w:rsidP="00265A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-  установка современной автоматики </w:t>
            </w:r>
            <w:r w:rsidR="005860BB">
              <w:rPr>
                <w:rFonts w:ascii="Times New Roman" w:hAnsi="Times New Roman" w:cs="Times New Roman"/>
                <w:sz w:val="24"/>
                <w:szCs w:val="24"/>
              </w:rPr>
              <w:t xml:space="preserve"> на водозаборные </w:t>
            </w:r>
            <w:r w:rsidR="00A643BB" w:rsidRPr="0058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скважины;</w:t>
            </w:r>
          </w:p>
          <w:p w:rsidR="003A648F" w:rsidRPr="005860BB" w:rsidRDefault="003A648F" w:rsidP="00265A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-  замена запорной арматуры в водопроводных колодцах;</w:t>
            </w:r>
          </w:p>
          <w:p w:rsidR="003A648F" w:rsidRPr="005860BB" w:rsidRDefault="003A648F" w:rsidP="00265A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-  дезинфекция системы водоснабжения (скважина, водонапорная башня, разводящая сеть);</w:t>
            </w:r>
          </w:p>
          <w:p w:rsidR="003A648F" w:rsidRPr="005860BB" w:rsidRDefault="003A648F" w:rsidP="00F35A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- замена водонапорной башни «</w:t>
            </w:r>
            <w:proofErr w:type="spellStart"/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586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648F" w:rsidRPr="00265A2C" w:rsidTr="0055516F">
        <w:trPr>
          <w:trHeight w:val="420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F35AA0" w:rsidRDefault="003A648F" w:rsidP="00F35AA0">
            <w:pPr>
              <w:pStyle w:val="a6"/>
              <w:rPr>
                <w:rFonts w:ascii="Times New Roman" w:hAnsi="Times New Roman" w:cs="Times New Roman"/>
              </w:rPr>
            </w:pPr>
            <w:r w:rsidRPr="00F35AA0">
              <w:rPr>
                <w:rFonts w:ascii="Times New Roman" w:hAnsi="Times New Roman" w:cs="Times New Roman"/>
              </w:rPr>
              <w:t>Сроки реализации</w:t>
            </w:r>
          </w:p>
          <w:p w:rsidR="003A648F" w:rsidRPr="00F35AA0" w:rsidRDefault="003A648F" w:rsidP="00F35AA0">
            <w:pPr>
              <w:pStyle w:val="a6"/>
              <w:rPr>
                <w:rFonts w:ascii="Times New Roman" w:hAnsi="Times New Roman" w:cs="Times New Roman"/>
              </w:rPr>
            </w:pPr>
            <w:r w:rsidRPr="00F35AA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F35AA0" w:rsidRDefault="003A648F" w:rsidP="00F35AA0">
            <w:pPr>
              <w:pStyle w:val="a6"/>
              <w:rPr>
                <w:rFonts w:ascii="Times New Roman" w:hAnsi="Times New Roman" w:cs="Times New Roman"/>
              </w:rPr>
            </w:pPr>
            <w:r w:rsidRPr="00F35AA0">
              <w:rPr>
                <w:rStyle w:val="a4"/>
                <w:rFonts w:ascii="Times New Roman" w:hAnsi="Times New Roman" w:cs="Times New Roman"/>
                <w:i w:val="0"/>
              </w:rPr>
              <w:t>201</w:t>
            </w:r>
            <w:r w:rsidR="00466CFE" w:rsidRPr="00F35AA0">
              <w:rPr>
                <w:rStyle w:val="a4"/>
                <w:rFonts w:ascii="Times New Roman" w:hAnsi="Times New Roman" w:cs="Times New Roman"/>
                <w:i w:val="0"/>
              </w:rPr>
              <w:t>8</w:t>
            </w:r>
            <w:r w:rsidRPr="00F35AA0">
              <w:rPr>
                <w:rStyle w:val="a4"/>
                <w:rFonts w:ascii="Times New Roman" w:hAnsi="Times New Roman" w:cs="Times New Roman"/>
                <w:i w:val="0"/>
              </w:rPr>
              <w:t>-202</w:t>
            </w:r>
            <w:r w:rsidR="00466CFE" w:rsidRPr="00F35AA0">
              <w:rPr>
                <w:rStyle w:val="a4"/>
                <w:rFonts w:ascii="Times New Roman" w:hAnsi="Times New Roman" w:cs="Times New Roman"/>
                <w:i w:val="0"/>
              </w:rPr>
              <w:t>2</w:t>
            </w:r>
            <w:r w:rsidRPr="00F35AA0"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r w:rsidRPr="00F35AA0">
              <w:rPr>
                <w:rFonts w:ascii="Times New Roman" w:hAnsi="Times New Roman" w:cs="Times New Roman"/>
              </w:rPr>
              <w:t>годы</w:t>
            </w:r>
          </w:p>
        </w:tc>
      </w:tr>
      <w:tr w:rsidR="003A648F" w:rsidRPr="00265A2C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Объем финансирования, необходимый для реализации проектов программы:</w:t>
            </w:r>
          </w:p>
          <w:p w:rsidR="003A648F" w:rsidRPr="005860BB" w:rsidRDefault="004A3B8E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Всего:  3,5</w:t>
            </w:r>
            <w:r w:rsidR="003A648F" w:rsidRPr="00F35AA0">
              <w:rPr>
                <w:color w:val="000000"/>
              </w:rPr>
              <w:t xml:space="preserve"> млн. руб.</w:t>
            </w:r>
          </w:p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Источник финансирования:</w:t>
            </w:r>
          </w:p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- инвестиционная надбавка к цене (тарифу) для потребителя на водоснабжение  </w:t>
            </w:r>
          </w:p>
        </w:tc>
      </w:tr>
      <w:tr w:rsidR="003A648F" w:rsidRPr="00265A2C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5860BB">
            <w:pPr>
              <w:pStyle w:val="a3"/>
              <w:spacing w:before="0" w:beforeAutospacing="0" w:after="150" w:afterAutospacing="0" w:line="360" w:lineRule="auto"/>
              <w:ind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Ожидаемые результаты выполнения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 - обеспечение требуемого уровня качества питьевой воды;</w:t>
            </w:r>
          </w:p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- обеспечение требуемого уровн</w:t>
            </w:r>
            <w:r w:rsidR="00BE705B">
              <w:rPr>
                <w:color w:val="000000"/>
              </w:rPr>
              <w:t>я надежности работы водозаборных  скважин</w:t>
            </w:r>
            <w:r w:rsidRPr="005860BB">
              <w:rPr>
                <w:color w:val="000000"/>
              </w:rPr>
              <w:t>;</w:t>
            </w:r>
          </w:p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- обеспечение требуемого уровня надежности работы </w:t>
            </w:r>
            <w:r w:rsidRPr="005860BB">
              <w:t>запорной арматуры в водопроводных колодцах</w:t>
            </w:r>
            <w:r w:rsidRPr="005860BB">
              <w:rPr>
                <w:color w:val="000000"/>
              </w:rPr>
              <w:t>;</w:t>
            </w:r>
          </w:p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>- обеспечение надежности подачи пи</w:t>
            </w:r>
            <w:r w:rsidR="005860BB">
              <w:rPr>
                <w:color w:val="000000"/>
              </w:rPr>
              <w:t>тьевой   воды в разводящую сеть.</w:t>
            </w:r>
          </w:p>
        </w:tc>
      </w:tr>
      <w:tr w:rsidR="003A648F" w:rsidRPr="00265A2C" w:rsidTr="0055516F"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3A648F" w:rsidP="00265A2C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proofErr w:type="gramStart"/>
            <w:r w:rsidRPr="005860BB">
              <w:rPr>
                <w:color w:val="000000"/>
              </w:rPr>
              <w:t>Контроль за</w:t>
            </w:r>
            <w:proofErr w:type="gramEnd"/>
            <w:r w:rsidRPr="005860BB">
              <w:rPr>
                <w:color w:val="000000"/>
              </w:rPr>
              <w:t xml:space="preserve"> ходом реализации программы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648F" w:rsidRPr="005860BB" w:rsidRDefault="005E5574" w:rsidP="00A643BB">
            <w:pPr>
              <w:pStyle w:val="a3"/>
              <w:spacing w:before="0" w:beforeAutospacing="0" w:after="150" w:afterAutospacing="0" w:line="360" w:lineRule="auto"/>
              <w:ind w:left="30" w:right="30"/>
              <w:textAlignment w:val="baseline"/>
              <w:rPr>
                <w:color w:val="000000"/>
              </w:rPr>
            </w:pPr>
            <w:r w:rsidRPr="005860BB">
              <w:rPr>
                <w:color w:val="000000"/>
              </w:rPr>
              <w:t xml:space="preserve"> </w:t>
            </w:r>
            <w:r w:rsidR="00A643BB" w:rsidRPr="005860BB">
              <w:rPr>
                <w:color w:val="000000"/>
              </w:rPr>
              <w:t>А</w:t>
            </w:r>
            <w:r w:rsidRPr="005860BB">
              <w:rPr>
                <w:color w:val="000000"/>
              </w:rPr>
              <w:t xml:space="preserve">дминистрация </w:t>
            </w:r>
            <w:proofErr w:type="spellStart"/>
            <w:r w:rsidRPr="005860BB">
              <w:rPr>
                <w:color w:val="000000"/>
              </w:rPr>
              <w:t>Арчединского</w:t>
            </w:r>
            <w:proofErr w:type="spellEnd"/>
            <w:r w:rsidR="003A648F" w:rsidRPr="005860BB">
              <w:rPr>
                <w:color w:val="000000"/>
              </w:rPr>
              <w:t xml:space="preserve"> сельского поселения</w:t>
            </w:r>
          </w:p>
        </w:tc>
      </w:tr>
    </w:tbl>
    <w:p w:rsidR="003A648F" w:rsidRPr="00265A2C" w:rsidRDefault="003A648F" w:rsidP="00265A2C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3A648F" w:rsidRPr="00265A2C" w:rsidRDefault="003A648F" w:rsidP="00265A2C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3A648F" w:rsidRPr="005860BB" w:rsidRDefault="003A648F" w:rsidP="00265A2C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860BB">
        <w:rPr>
          <w:b/>
          <w:bCs/>
          <w:color w:val="000000"/>
          <w:bdr w:val="none" w:sz="0" w:space="0" w:color="auto" w:frame="1"/>
        </w:rPr>
        <w:t>1. Введение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</w:rPr>
      </w:pPr>
    </w:p>
    <w:p w:rsidR="003A648F" w:rsidRPr="005860BB" w:rsidRDefault="003A648F" w:rsidP="005860BB">
      <w:pPr>
        <w:pStyle w:val="a6"/>
        <w:rPr>
          <w:rFonts w:ascii="Times New Roman" w:hAnsi="Times New Roman" w:cs="Times New Roman"/>
        </w:rPr>
      </w:pPr>
      <w:r w:rsidRPr="005860BB">
        <w:rPr>
          <w:rFonts w:ascii="Times New Roman" w:hAnsi="Times New Roman" w:cs="Times New Roman"/>
        </w:rPr>
        <w:t xml:space="preserve">    </w:t>
      </w:r>
      <w:r w:rsidR="005860BB" w:rsidRPr="005860BB">
        <w:rPr>
          <w:rFonts w:ascii="Times New Roman" w:hAnsi="Times New Roman" w:cs="Times New Roman"/>
        </w:rPr>
        <w:t xml:space="preserve">   </w:t>
      </w:r>
      <w:proofErr w:type="gramStart"/>
      <w:r w:rsidRPr="005860BB">
        <w:rPr>
          <w:rFonts w:ascii="Times New Roman" w:hAnsi="Times New Roman" w:cs="Times New Roman"/>
        </w:rPr>
        <w:t>В соответствии с положением Федерального закона от 30.12.2004 № 210-ФЗ «Об основах регулирования тарифов организаций коммунального комплекса», на основе технического задания, утвержденного П</w:t>
      </w:r>
      <w:r w:rsidR="005E5574" w:rsidRPr="005860BB">
        <w:rPr>
          <w:rFonts w:ascii="Times New Roman" w:hAnsi="Times New Roman" w:cs="Times New Roman"/>
        </w:rPr>
        <w:t xml:space="preserve">остановлением Главы </w:t>
      </w:r>
      <w:proofErr w:type="spellStart"/>
      <w:r w:rsidR="005E5574" w:rsidRPr="005860BB">
        <w:rPr>
          <w:rFonts w:ascii="Times New Roman" w:hAnsi="Times New Roman" w:cs="Times New Roman"/>
        </w:rPr>
        <w:t>Арчединского</w:t>
      </w:r>
      <w:proofErr w:type="spellEnd"/>
      <w:r w:rsidRPr="005860BB">
        <w:rPr>
          <w:rFonts w:ascii="Times New Roman" w:hAnsi="Times New Roman" w:cs="Times New Roman"/>
        </w:rPr>
        <w:t xml:space="preserve"> сельского поселения  от «____»_____________201__г.   № ______ разработана инвестиционная программа муниципального </w:t>
      </w:r>
      <w:r w:rsidR="00A643BB" w:rsidRPr="005860BB">
        <w:rPr>
          <w:rFonts w:ascii="Times New Roman" w:hAnsi="Times New Roman" w:cs="Times New Roman"/>
        </w:rPr>
        <w:t xml:space="preserve">унитарного предприятия «Образцы» </w:t>
      </w:r>
      <w:r w:rsidRPr="005860BB">
        <w:rPr>
          <w:rFonts w:ascii="Times New Roman" w:hAnsi="Times New Roman" w:cs="Times New Roman"/>
        </w:rPr>
        <w:t xml:space="preserve"> </w:t>
      </w:r>
      <w:proofErr w:type="spellStart"/>
      <w:r w:rsidR="005860BB" w:rsidRPr="005860BB">
        <w:rPr>
          <w:rFonts w:ascii="Times New Roman" w:hAnsi="Times New Roman" w:cs="Times New Roman"/>
        </w:rPr>
        <w:t>Арчединского</w:t>
      </w:r>
      <w:proofErr w:type="spellEnd"/>
      <w:r w:rsidR="005860BB" w:rsidRPr="005860BB">
        <w:rPr>
          <w:rFonts w:ascii="Times New Roman" w:hAnsi="Times New Roman" w:cs="Times New Roman"/>
        </w:rPr>
        <w:t xml:space="preserve"> сельского поселения </w:t>
      </w:r>
      <w:r w:rsidRPr="005860BB">
        <w:rPr>
          <w:rFonts w:ascii="Times New Roman" w:hAnsi="Times New Roman" w:cs="Times New Roman"/>
        </w:rPr>
        <w:t xml:space="preserve">по </w:t>
      </w:r>
      <w:r w:rsidRPr="005860BB">
        <w:rPr>
          <w:rStyle w:val="a4"/>
          <w:rFonts w:ascii="Times New Roman" w:hAnsi="Times New Roman" w:cs="Times New Roman"/>
          <w:i w:val="0"/>
          <w:szCs w:val="24"/>
        </w:rPr>
        <w:t xml:space="preserve"> приведению качества питьевой воды в соответствие с установленными требованиями на 201</w:t>
      </w:r>
      <w:r w:rsidR="005860BB" w:rsidRPr="005860BB">
        <w:rPr>
          <w:rStyle w:val="a4"/>
          <w:rFonts w:ascii="Times New Roman" w:hAnsi="Times New Roman" w:cs="Times New Roman"/>
          <w:i w:val="0"/>
          <w:szCs w:val="24"/>
        </w:rPr>
        <w:t xml:space="preserve">8 </w:t>
      </w:r>
      <w:r w:rsidRPr="005860BB">
        <w:rPr>
          <w:rStyle w:val="a4"/>
          <w:rFonts w:ascii="Times New Roman" w:hAnsi="Times New Roman" w:cs="Times New Roman"/>
          <w:i w:val="0"/>
          <w:szCs w:val="24"/>
        </w:rPr>
        <w:t>-</w:t>
      </w:r>
      <w:r w:rsidR="005860BB" w:rsidRPr="005860BB">
        <w:rPr>
          <w:rStyle w:val="a4"/>
          <w:rFonts w:ascii="Times New Roman" w:hAnsi="Times New Roman" w:cs="Times New Roman"/>
          <w:i w:val="0"/>
          <w:szCs w:val="24"/>
        </w:rPr>
        <w:t xml:space="preserve"> 2022</w:t>
      </w:r>
      <w:r w:rsidRPr="005860BB">
        <w:rPr>
          <w:rStyle w:val="a4"/>
          <w:rFonts w:ascii="Times New Roman" w:hAnsi="Times New Roman" w:cs="Times New Roman"/>
          <w:i w:val="0"/>
          <w:szCs w:val="24"/>
        </w:rPr>
        <w:t xml:space="preserve"> годы</w:t>
      </w:r>
      <w:r w:rsidRPr="005860BB">
        <w:rPr>
          <w:rFonts w:ascii="Times New Roman" w:hAnsi="Times New Roman" w:cs="Times New Roman"/>
        </w:rPr>
        <w:t>.</w:t>
      </w:r>
      <w:proofErr w:type="gramEnd"/>
    </w:p>
    <w:p w:rsidR="003A648F" w:rsidRPr="005860BB" w:rsidRDefault="005860BB" w:rsidP="005860BB">
      <w:pPr>
        <w:pStyle w:val="a6"/>
        <w:rPr>
          <w:rFonts w:ascii="Times New Roman" w:hAnsi="Times New Roman" w:cs="Times New Roman"/>
        </w:rPr>
      </w:pPr>
      <w:r w:rsidRPr="005860BB">
        <w:rPr>
          <w:rFonts w:ascii="Times New Roman" w:hAnsi="Times New Roman" w:cs="Times New Roman"/>
        </w:rPr>
        <w:t xml:space="preserve">       </w:t>
      </w:r>
      <w:r w:rsidR="003A648F" w:rsidRPr="00F35AA0">
        <w:rPr>
          <w:rFonts w:ascii="Times New Roman" w:hAnsi="Times New Roman" w:cs="Times New Roman"/>
        </w:rPr>
        <w:t>Предприятием выполнен расчет фина</w:t>
      </w:r>
      <w:r w:rsidR="005E5574" w:rsidRPr="00F35AA0">
        <w:rPr>
          <w:rFonts w:ascii="Times New Roman" w:hAnsi="Times New Roman" w:cs="Times New Roman"/>
        </w:rPr>
        <w:t>нсо</w:t>
      </w:r>
      <w:r w:rsidR="0074506D" w:rsidRPr="00F35AA0">
        <w:rPr>
          <w:rFonts w:ascii="Times New Roman" w:hAnsi="Times New Roman" w:cs="Times New Roman"/>
        </w:rPr>
        <w:t>вых потребностей в размере  4,57</w:t>
      </w:r>
      <w:r w:rsidR="00D935D8" w:rsidRPr="00F35AA0">
        <w:rPr>
          <w:rFonts w:ascii="Times New Roman" w:hAnsi="Times New Roman" w:cs="Times New Roman"/>
        </w:rPr>
        <w:t>5 мил</w:t>
      </w:r>
      <w:proofErr w:type="gramStart"/>
      <w:r w:rsidR="003A648F" w:rsidRPr="00F35AA0">
        <w:rPr>
          <w:rFonts w:ascii="Times New Roman" w:hAnsi="Times New Roman" w:cs="Times New Roman"/>
        </w:rPr>
        <w:t>.</w:t>
      </w:r>
      <w:proofErr w:type="gramEnd"/>
      <w:r w:rsidR="003A648F" w:rsidRPr="00F35AA0">
        <w:rPr>
          <w:rFonts w:ascii="Times New Roman" w:hAnsi="Times New Roman" w:cs="Times New Roman"/>
        </w:rPr>
        <w:t xml:space="preserve"> </w:t>
      </w:r>
      <w:proofErr w:type="gramStart"/>
      <w:r w:rsidR="003A648F" w:rsidRPr="00F35AA0">
        <w:rPr>
          <w:rFonts w:ascii="Times New Roman" w:hAnsi="Times New Roman" w:cs="Times New Roman"/>
        </w:rPr>
        <w:t>р</w:t>
      </w:r>
      <w:proofErr w:type="gramEnd"/>
      <w:r w:rsidR="003A648F" w:rsidRPr="00F35AA0">
        <w:rPr>
          <w:rFonts w:ascii="Times New Roman" w:hAnsi="Times New Roman" w:cs="Times New Roman"/>
        </w:rPr>
        <w:t>у</w:t>
      </w:r>
      <w:r w:rsidR="00D935D8" w:rsidRPr="00F35AA0">
        <w:rPr>
          <w:rFonts w:ascii="Times New Roman" w:hAnsi="Times New Roman" w:cs="Times New Roman"/>
        </w:rPr>
        <w:t>б. на   период              201</w:t>
      </w:r>
      <w:r w:rsidR="00466CFE" w:rsidRPr="00F35AA0">
        <w:rPr>
          <w:rFonts w:ascii="Times New Roman" w:hAnsi="Times New Roman" w:cs="Times New Roman"/>
        </w:rPr>
        <w:t>8</w:t>
      </w:r>
      <w:r w:rsidR="003A648F" w:rsidRPr="00F35AA0">
        <w:rPr>
          <w:rFonts w:ascii="Times New Roman" w:hAnsi="Times New Roman" w:cs="Times New Roman"/>
        </w:rPr>
        <w:t>-202</w:t>
      </w:r>
      <w:r w:rsidR="00466CFE" w:rsidRPr="00F35AA0">
        <w:rPr>
          <w:rFonts w:ascii="Times New Roman" w:hAnsi="Times New Roman" w:cs="Times New Roman"/>
        </w:rPr>
        <w:t>2</w:t>
      </w:r>
      <w:r w:rsidR="003A648F" w:rsidRPr="00F35AA0">
        <w:rPr>
          <w:rFonts w:ascii="Times New Roman" w:hAnsi="Times New Roman" w:cs="Times New Roman"/>
        </w:rPr>
        <w:t xml:space="preserve"> годы, необходимых для реализации данной инвестиционной программы.</w:t>
      </w:r>
    </w:p>
    <w:p w:rsidR="003A648F" w:rsidRPr="005860BB" w:rsidRDefault="005860BB" w:rsidP="005860BB">
      <w:pPr>
        <w:pStyle w:val="a6"/>
        <w:rPr>
          <w:rFonts w:ascii="Times New Roman" w:hAnsi="Times New Roman" w:cs="Times New Roman"/>
        </w:rPr>
      </w:pPr>
      <w:r w:rsidRPr="005860BB">
        <w:rPr>
          <w:rFonts w:ascii="Times New Roman" w:hAnsi="Times New Roman" w:cs="Times New Roman"/>
        </w:rPr>
        <w:t xml:space="preserve">      </w:t>
      </w:r>
      <w:r w:rsidR="003A648F" w:rsidRPr="005860BB">
        <w:rPr>
          <w:rFonts w:ascii="Times New Roman" w:hAnsi="Times New Roman" w:cs="Times New Roman"/>
        </w:rPr>
        <w:t>Требуемый объем финансирования может быть обеспечен за счет средств, поступающих в качестве надбавки к цене (тарифу) для потребителя.</w:t>
      </w:r>
    </w:p>
    <w:p w:rsidR="003A648F" w:rsidRPr="005860BB" w:rsidRDefault="005860BB" w:rsidP="005860BB">
      <w:pPr>
        <w:pStyle w:val="a6"/>
        <w:rPr>
          <w:rFonts w:ascii="Times New Roman" w:hAnsi="Times New Roman" w:cs="Times New Roman"/>
        </w:rPr>
      </w:pPr>
      <w:r w:rsidRPr="005860BB">
        <w:rPr>
          <w:rFonts w:ascii="Times New Roman" w:hAnsi="Times New Roman" w:cs="Times New Roman"/>
        </w:rPr>
        <w:t xml:space="preserve">      </w:t>
      </w:r>
      <w:r w:rsidR="003A648F" w:rsidRPr="005860BB">
        <w:rPr>
          <w:rFonts w:ascii="Times New Roman" w:hAnsi="Times New Roman" w:cs="Times New Roman"/>
        </w:rPr>
        <w:t>Инвестиционная программа разработана для решения задач, связанных с активизацией процесса разв</w:t>
      </w:r>
      <w:r w:rsidR="005E5574" w:rsidRPr="005860BB">
        <w:rPr>
          <w:rFonts w:ascii="Times New Roman" w:hAnsi="Times New Roman" w:cs="Times New Roman"/>
        </w:rPr>
        <w:t xml:space="preserve">ития инфраструктуры </w:t>
      </w:r>
      <w:proofErr w:type="spellStart"/>
      <w:r w:rsidR="005E5574" w:rsidRPr="005860BB">
        <w:rPr>
          <w:rFonts w:ascii="Times New Roman" w:hAnsi="Times New Roman" w:cs="Times New Roman"/>
        </w:rPr>
        <w:t>Арчединского</w:t>
      </w:r>
      <w:proofErr w:type="spellEnd"/>
      <w:r w:rsidR="003A648F" w:rsidRPr="005860BB">
        <w:rPr>
          <w:rFonts w:ascii="Times New Roman" w:hAnsi="Times New Roman" w:cs="Times New Roman"/>
        </w:rPr>
        <w:t xml:space="preserve"> сельского поселения, для стабильного обеспечения населения качественной питьевой водой.</w:t>
      </w:r>
    </w:p>
    <w:p w:rsidR="005860BB" w:rsidRDefault="005860BB" w:rsidP="005860BB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</w:p>
    <w:p w:rsidR="003A648F" w:rsidRPr="005860BB" w:rsidRDefault="003A648F" w:rsidP="005860BB">
      <w:pPr>
        <w:pStyle w:val="a6"/>
        <w:jc w:val="center"/>
        <w:rPr>
          <w:rFonts w:ascii="Times New Roman" w:hAnsi="Times New Roman" w:cs="Times New Roman"/>
          <w:szCs w:val="24"/>
        </w:rPr>
      </w:pPr>
      <w:r w:rsidRPr="005860BB">
        <w:rPr>
          <w:rStyle w:val="a5"/>
          <w:rFonts w:ascii="Times New Roman" w:hAnsi="Times New Roman" w:cs="Times New Roman"/>
          <w:szCs w:val="24"/>
          <w:bdr w:val="none" w:sz="0" w:space="0" w:color="auto" w:frame="1"/>
        </w:rPr>
        <w:t>2. Содержание проблемы и обоснование необходимости</w:t>
      </w:r>
    </w:p>
    <w:p w:rsidR="003A648F" w:rsidRPr="005860BB" w:rsidRDefault="003A648F" w:rsidP="005860BB">
      <w:pPr>
        <w:pStyle w:val="a6"/>
        <w:jc w:val="center"/>
        <w:rPr>
          <w:rStyle w:val="a5"/>
          <w:rFonts w:ascii="Times New Roman" w:hAnsi="Times New Roman" w:cs="Times New Roman"/>
          <w:szCs w:val="24"/>
          <w:bdr w:val="none" w:sz="0" w:space="0" w:color="auto" w:frame="1"/>
        </w:rPr>
      </w:pPr>
      <w:r w:rsidRPr="005860BB">
        <w:rPr>
          <w:rStyle w:val="a5"/>
          <w:rFonts w:ascii="Times New Roman" w:hAnsi="Times New Roman" w:cs="Times New Roman"/>
          <w:szCs w:val="24"/>
          <w:bdr w:val="none" w:sz="0" w:space="0" w:color="auto" w:frame="1"/>
        </w:rPr>
        <w:t>ее решения программными методами</w:t>
      </w:r>
    </w:p>
    <w:p w:rsidR="003A648F" w:rsidRPr="005860BB" w:rsidRDefault="003A648F" w:rsidP="005860BB">
      <w:pPr>
        <w:pStyle w:val="a6"/>
        <w:jc w:val="center"/>
        <w:rPr>
          <w:rFonts w:ascii="Times New Roman" w:hAnsi="Times New Roman" w:cs="Times New Roman"/>
          <w:szCs w:val="24"/>
        </w:rPr>
      </w:pPr>
    </w:p>
    <w:p w:rsidR="003A648F" w:rsidRPr="005860BB" w:rsidRDefault="005860B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3A648F" w:rsidRPr="005860BB">
        <w:rPr>
          <w:rFonts w:ascii="Times New Roman" w:hAnsi="Times New Roman" w:cs="Times New Roman"/>
          <w:szCs w:val="24"/>
        </w:rPr>
        <w:t>Система водоснабжения является важнейшей неотъемлемой частью ко</w:t>
      </w:r>
      <w:r>
        <w:rPr>
          <w:rFonts w:ascii="Times New Roman" w:hAnsi="Times New Roman" w:cs="Times New Roman"/>
          <w:szCs w:val="24"/>
        </w:rPr>
        <w:t>ммунальной инфраструктуры и имее</w:t>
      </w:r>
      <w:r w:rsidR="003A648F" w:rsidRPr="005860BB">
        <w:rPr>
          <w:rFonts w:ascii="Times New Roman" w:hAnsi="Times New Roman" w:cs="Times New Roman"/>
          <w:szCs w:val="24"/>
        </w:rPr>
        <w:t>т решающее значение в обеспече</w:t>
      </w:r>
      <w:r>
        <w:rPr>
          <w:rFonts w:ascii="Times New Roman" w:hAnsi="Times New Roman" w:cs="Times New Roman"/>
          <w:szCs w:val="24"/>
        </w:rPr>
        <w:t>нии жизнедеятельности и развитии</w:t>
      </w:r>
      <w:r w:rsidR="003A648F" w:rsidRPr="005860BB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Арчединского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3A648F" w:rsidRPr="005860BB">
        <w:rPr>
          <w:rFonts w:ascii="Times New Roman" w:hAnsi="Times New Roman" w:cs="Times New Roman"/>
          <w:szCs w:val="24"/>
        </w:rPr>
        <w:t>сельского поселения.</w:t>
      </w:r>
    </w:p>
    <w:p w:rsidR="003A648F" w:rsidRPr="005860BB" w:rsidRDefault="005860B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3A648F" w:rsidRPr="005860BB">
        <w:rPr>
          <w:rFonts w:ascii="Times New Roman" w:hAnsi="Times New Roman" w:cs="Times New Roman"/>
          <w:szCs w:val="24"/>
        </w:rPr>
        <w:t>Необходимость замены в</w:t>
      </w:r>
      <w:r>
        <w:rPr>
          <w:rFonts w:ascii="Times New Roman" w:hAnsi="Times New Roman" w:cs="Times New Roman"/>
          <w:szCs w:val="24"/>
        </w:rPr>
        <w:t xml:space="preserve">одопроводных труб и модернизация </w:t>
      </w:r>
      <w:r w:rsidR="003A648F" w:rsidRPr="005860BB">
        <w:rPr>
          <w:rFonts w:ascii="Times New Roman" w:hAnsi="Times New Roman" w:cs="Times New Roman"/>
          <w:szCs w:val="24"/>
        </w:rPr>
        <w:t xml:space="preserve"> системы водоснабжения  обусловлена потребностями и требованиями к качеству услуг, экологическим</w:t>
      </w:r>
      <w:r>
        <w:rPr>
          <w:rFonts w:ascii="Times New Roman" w:hAnsi="Times New Roman" w:cs="Times New Roman"/>
          <w:szCs w:val="24"/>
        </w:rPr>
        <w:t>и</w:t>
      </w:r>
      <w:r w:rsidR="003A648F" w:rsidRPr="005860BB">
        <w:rPr>
          <w:rFonts w:ascii="Times New Roman" w:hAnsi="Times New Roman" w:cs="Times New Roman"/>
          <w:szCs w:val="24"/>
        </w:rPr>
        <w:t xml:space="preserve"> последствиям</w:t>
      </w:r>
      <w:r>
        <w:rPr>
          <w:rFonts w:ascii="Times New Roman" w:hAnsi="Times New Roman" w:cs="Times New Roman"/>
          <w:szCs w:val="24"/>
        </w:rPr>
        <w:t>и</w:t>
      </w:r>
      <w:r w:rsidR="003A648F" w:rsidRPr="005860BB">
        <w:rPr>
          <w:rFonts w:ascii="Times New Roman" w:hAnsi="Times New Roman" w:cs="Times New Roman"/>
          <w:szCs w:val="24"/>
        </w:rPr>
        <w:t xml:space="preserve"> их предоставления.</w:t>
      </w:r>
    </w:p>
    <w:p w:rsidR="003A648F" w:rsidRPr="005860BB" w:rsidRDefault="005860B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3A648F" w:rsidRPr="005860BB">
        <w:rPr>
          <w:rFonts w:ascii="Times New Roman" w:hAnsi="Times New Roman" w:cs="Times New Roman"/>
          <w:szCs w:val="24"/>
        </w:rPr>
        <w:t>Качественные и количественные параметры процесса развития систем водоснабжения  определены на основе анализа их текущего состояния, проблем функционирования и объемов.</w:t>
      </w:r>
    </w:p>
    <w:p w:rsidR="005860BB" w:rsidRDefault="005860BB" w:rsidP="005860BB">
      <w:pPr>
        <w:pStyle w:val="a6"/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  <w:t xml:space="preserve"> </w:t>
      </w:r>
    </w:p>
    <w:p w:rsidR="003A648F" w:rsidRPr="005860BB" w:rsidRDefault="003A648F" w:rsidP="005860BB">
      <w:pPr>
        <w:pStyle w:val="a6"/>
        <w:jc w:val="center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  <w:t>3. Цель, задачи и ожидаемый результат выполнения Программы</w:t>
      </w:r>
    </w:p>
    <w:p w:rsidR="003A648F" w:rsidRPr="005860BB" w:rsidRDefault="003A648F" w:rsidP="005860BB">
      <w:pPr>
        <w:pStyle w:val="a6"/>
        <w:jc w:val="center"/>
        <w:rPr>
          <w:rFonts w:ascii="Times New Roman" w:hAnsi="Times New Roman" w:cs="Times New Roman"/>
          <w:szCs w:val="24"/>
        </w:rPr>
      </w:pP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3.1. Цель Программы: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- обеспечение устойчивого функционирования  системы водоснабжения;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- повышение надежности работы системы водоснабжения;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- обеспечение санитарного благополучия;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- повышение качества питьевой воды;</w:t>
      </w:r>
    </w:p>
    <w:p w:rsidR="00265A2C" w:rsidRPr="005860BB" w:rsidRDefault="003A648F" w:rsidP="005860BB">
      <w:pPr>
        <w:pStyle w:val="a6"/>
        <w:rPr>
          <w:rFonts w:ascii="Times New Roman" w:hAnsi="Times New Roman" w:cs="Times New Roman"/>
          <w:b/>
          <w:szCs w:val="24"/>
        </w:rPr>
      </w:pPr>
      <w:r w:rsidRPr="005860BB">
        <w:rPr>
          <w:rFonts w:ascii="Times New Roman" w:hAnsi="Times New Roman" w:cs="Times New Roman"/>
          <w:szCs w:val="24"/>
        </w:rPr>
        <w:t>- увеличение пропускной способности сетей водоснабжения.</w:t>
      </w:r>
    </w:p>
    <w:p w:rsidR="00265A2C" w:rsidRPr="005860BB" w:rsidRDefault="00265A2C" w:rsidP="005860BB">
      <w:pPr>
        <w:pStyle w:val="a6"/>
        <w:rPr>
          <w:rFonts w:ascii="Times New Roman" w:hAnsi="Times New Roman" w:cs="Times New Roman"/>
          <w:b/>
          <w:szCs w:val="24"/>
        </w:rPr>
      </w:pP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b/>
          <w:szCs w:val="24"/>
        </w:rPr>
      </w:pPr>
      <w:r w:rsidRPr="005860BB">
        <w:rPr>
          <w:rFonts w:ascii="Times New Roman" w:hAnsi="Times New Roman" w:cs="Times New Roman"/>
          <w:b/>
          <w:szCs w:val="24"/>
        </w:rPr>
        <w:t>3.2. Задачи программы: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- за</w:t>
      </w:r>
      <w:r w:rsidR="005860BB">
        <w:rPr>
          <w:rFonts w:ascii="Times New Roman" w:hAnsi="Times New Roman" w:cs="Times New Roman"/>
          <w:szCs w:val="24"/>
        </w:rPr>
        <w:t xml:space="preserve">мена труб  водопроводной сети асбестоцементных </w:t>
      </w:r>
      <w:proofErr w:type="gramStart"/>
      <w:r w:rsidR="005860BB">
        <w:rPr>
          <w:rFonts w:ascii="Times New Roman" w:hAnsi="Times New Roman" w:cs="Times New Roman"/>
          <w:szCs w:val="24"/>
        </w:rPr>
        <w:t>на</w:t>
      </w:r>
      <w:proofErr w:type="gramEnd"/>
      <w:r w:rsidR="005860BB">
        <w:rPr>
          <w:rFonts w:ascii="Times New Roman" w:hAnsi="Times New Roman" w:cs="Times New Roman"/>
          <w:szCs w:val="24"/>
        </w:rPr>
        <w:t xml:space="preserve"> пластиковые</w:t>
      </w:r>
      <w:r w:rsidRPr="005860BB">
        <w:rPr>
          <w:rFonts w:ascii="Times New Roman" w:hAnsi="Times New Roman" w:cs="Times New Roman"/>
          <w:szCs w:val="24"/>
        </w:rPr>
        <w:t>;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- </w:t>
      </w:r>
      <w:proofErr w:type="spellStart"/>
      <w:r w:rsidR="005860BB">
        <w:rPr>
          <w:rFonts w:ascii="Times New Roman" w:hAnsi="Times New Roman" w:cs="Times New Roman"/>
          <w:szCs w:val="24"/>
        </w:rPr>
        <w:t>обваловка</w:t>
      </w:r>
      <w:proofErr w:type="spellEnd"/>
      <w:r w:rsidR="005860BB">
        <w:rPr>
          <w:rFonts w:ascii="Times New Roman" w:hAnsi="Times New Roman" w:cs="Times New Roman"/>
          <w:szCs w:val="24"/>
        </w:rPr>
        <w:t xml:space="preserve"> водонапорных </w:t>
      </w:r>
      <w:r w:rsidRPr="005860BB">
        <w:rPr>
          <w:rFonts w:ascii="Times New Roman" w:hAnsi="Times New Roman" w:cs="Times New Roman"/>
          <w:szCs w:val="24"/>
        </w:rPr>
        <w:t xml:space="preserve"> баш</w:t>
      </w:r>
      <w:r w:rsidR="005860BB">
        <w:rPr>
          <w:rFonts w:ascii="Times New Roman" w:hAnsi="Times New Roman" w:cs="Times New Roman"/>
          <w:szCs w:val="24"/>
        </w:rPr>
        <w:t>ен</w:t>
      </w:r>
      <w:r w:rsidRPr="005860BB">
        <w:rPr>
          <w:rFonts w:ascii="Times New Roman" w:hAnsi="Times New Roman" w:cs="Times New Roman"/>
          <w:szCs w:val="24"/>
        </w:rPr>
        <w:t>;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-  </w:t>
      </w:r>
      <w:proofErr w:type="spellStart"/>
      <w:r w:rsidRPr="005860BB">
        <w:rPr>
          <w:rFonts w:ascii="Times New Roman" w:hAnsi="Times New Roman" w:cs="Times New Roman"/>
          <w:szCs w:val="24"/>
        </w:rPr>
        <w:t>обваловка</w:t>
      </w:r>
      <w:proofErr w:type="spellEnd"/>
      <w:r w:rsidRPr="005860BB">
        <w:rPr>
          <w:rFonts w:ascii="Times New Roman" w:hAnsi="Times New Roman" w:cs="Times New Roman"/>
          <w:szCs w:val="24"/>
        </w:rPr>
        <w:t xml:space="preserve"> и очистка от </w:t>
      </w:r>
      <w:r w:rsidR="005860BB">
        <w:rPr>
          <w:rFonts w:ascii="Times New Roman" w:hAnsi="Times New Roman" w:cs="Times New Roman"/>
          <w:szCs w:val="24"/>
        </w:rPr>
        <w:t>сорной растительности</w:t>
      </w:r>
      <w:r w:rsidR="00BE705B">
        <w:rPr>
          <w:rFonts w:ascii="Times New Roman" w:hAnsi="Times New Roman" w:cs="Times New Roman"/>
          <w:szCs w:val="24"/>
        </w:rPr>
        <w:t xml:space="preserve"> и мусора водозаборных  скважин</w:t>
      </w:r>
      <w:r w:rsidRPr="005860BB">
        <w:rPr>
          <w:rFonts w:ascii="Times New Roman" w:hAnsi="Times New Roman" w:cs="Times New Roman"/>
          <w:szCs w:val="24"/>
        </w:rPr>
        <w:t>;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-  установка современной </w:t>
      </w:r>
      <w:r w:rsidR="00BE705B">
        <w:rPr>
          <w:rFonts w:ascii="Times New Roman" w:hAnsi="Times New Roman" w:cs="Times New Roman"/>
          <w:szCs w:val="24"/>
        </w:rPr>
        <w:t xml:space="preserve"> автоматики на  водозаборные </w:t>
      </w:r>
      <w:r w:rsidRPr="005860BB">
        <w:rPr>
          <w:rFonts w:ascii="Times New Roman" w:hAnsi="Times New Roman" w:cs="Times New Roman"/>
          <w:szCs w:val="24"/>
        </w:rPr>
        <w:t xml:space="preserve"> скважины;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-  замена запорной арматуры в водопроводных колодцах;</w:t>
      </w:r>
    </w:p>
    <w:p w:rsidR="003A648F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-  дезинфекция системы водоснабжения (скважина, водонапорная башня, разводящая сеть);</w:t>
      </w:r>
    </w:p>
    <w:p w:rsidR="007A4AED" w:rsidRPr="005860BB" w:rsidRDefault="003A648F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- замена </w:t>
      </w:r>
      <w:r w:rsidR="00265A2C" w:rsidRPr="005860BB">
        <w:rPr>
          <w:rFonts w:ascii="Times New Roman" w:hAnsi="Times New Roman" w:cs="Times New Roman"/>
          <w:szCs w:val="24"/>
        </w:rPr>
        <w:t>водонапорной башни «</w:t>
      </w:r>
      <w:proofErr w:type="spellStart"/>
      <w:r w:rsidR="00265A2C" w:rsidRPr="005860BB">
        <w:rPr>
          <w:rFonts w:ascii="Times New Roman" w:hAnsi="Times New Roman" w:cs="Times New Roman"/>
          <w:szCs w:val="24"/>
        </w:rPr>
        <w:t>Рожновского</w:t>
      </w:r>
      <w:proofErr w:type="spellEnd"/>
      <w:r w:rsidR="007A4AED" w:rsidRPr="005860BB">
        <w:rPr>
          <w:rFonts w:ascii="Times New Roman" w:hAnsi="Times New Roman" w:cs="Times New Roman"/>
          <w:szCs w:val="24"/>
        </w:rPr>
        <w:t>.</w:t>
      </w:r>
    </w:p>
    <w:p w:rsidR="00BE705B" w:rsidRDefault="00BE705B" w:rsidP="005860BB">
      <w:pPr>
        <w:pStyle w:val="a6"/>
        <w:rPr>
          <w:rFonts w:ascii="Times New Roman" w:hAnsi="Times New Roman" w:cs="Times New Roman"/>
          <w:b/>
          <w:szCs w:val="24"/>
        </w:rPr>
      </w:pPr>
    </w:p>
    <w:p w:rsidR="007A4AED" w:rsidRPr="005860BB" w:rsidRDefault="007A5697" w:rsidP="005860BB">
      <w:pPr>
        <w:pStyle w:val="a6"/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</w:pPr>
      <w:r w:rsidRPr="005860BB">
        <w:rPr>
          <w:rFonts w:ascii="Times New Roman" w:hAnsi="Times New Roman" w:cs="Times New Roman"/>
          <w:b/>
          <w:szCs w:val="24"/>
        </w:rPr>
        <w:t>3.3. Ожидаемый результат выполнения Программы</w:t>
      </w:r>
      <w:r w:rsidRPr="005860BB"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  <w:t>: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bCs/>
          <w:szCs w:val="24"/>
          <w:bdr w:val="none" w:sz="0" w:space="0" w:color="auto" w:frame="1"/>
        </w:rPr>
        <w:t>- обеспечени</w:t>
      </w:r>
      <w:r w:rsidR="00BE705B">
        <w:rPr>
          <w:rFonts w:ascii="Times New Roman" w:hAnsi="Times New Roman" w:cs="Times New Roman"/>
          <w:bCs/>
          <w:szCs w:val="24"/>
          <w:bdr w:val="none" w:sz="0" w:space="0" w:color="auto" w:frame="1"/>
        </w:rPr>
        <w:t>е надежности работы водозаборных скважин</w:t>
      </w:r>
      <w:r w:rsidRPr="005860BB">
        <w:rPr>
          <w:rFonts w:ascii="Times New Roman" w:hAnsi="Times New Roman" w:cs="Times New Roman"/>
          <w:bCs/>
          <w:szCs w:val="24"/>
          <w:bdr w:val="none" w:sz="0" w:space="0" w:color="auto" w:frame="1"/>
        </w:rPr>
        <w:t>;</w:t>
      </w:r>
    </w:p>
    <w:p w:rsidR="007A5697" w:rsidRPr="00F35AA0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lastRenderedPageBreak/>
        <w:t xml:space="preserve">- </w:t>
      </w:r>
      <w:r w:rsidRPr="00F35AA0">
        <w:rPr>
          <w:rFonts w:ascii="Times New Roman" w:hAnsi="Times New Roman" w:cs="Times New Roman"/>
          <w:szCs w:val="24"/>
        </w:rPr>
        <w:t>обеспечение требуемого уровня качества питьевой воды;</w:t>
      </w:r>
    </w:p>
    <w:p w:rsidR="007A5697" w:rsidRPr="00F35AA0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F35AA0">
        <w:rPr>
          <w:rFonts w:ascii="Times New Roman" w:hAnsi="Times New Roman" w:cs="Times New Roman"/>
          <w:szCs w:val="24"/>
        </w:rPr>
        <w:t>- обеспечение требуемого уровн</w:t>
      </w:r>
      <w:r w:rsidR="00BE705B" w:rsidRPr="00F35AA0">
        <w:rPr>
          <w:rFonts w:ascii="Times New Roman" w:hAnsi="Times New Roman" w:cs="Times New Roman"/>
          <w:szCs w:val="24"/>
        </w:rPr>
        <w:t>я надежности работы водозаборных  скважин</w:t>
      </w:r>
      <w:r w:rsidRPr="00F35AA0">
        <w:rPr>
          <w:rFonts w:ascii="Times New Roman" w:hAnsi="Times New Roman" w:cs="Times New Roman"/>
          <w:szCs w:val="24"/>
        </w:rPr>
        <w:t>;</w:t>
      </w:r>
    </w:p>
    <w:p w:rsidR="007A5697" w:rsidRPr="00F35AA0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F35AA0">
        <w:rPr>
          <w:rFonts w:ascii="Times New Roman" w:hAnsi="Times New Roman" w:cs="Times New Roman"/>
          <w:szCs w:val="24"/>
        </w:rPr>
        <w:t>- обеспечение требуемого уровня надежности работы запорной арматуры в водопроводных колодцах;</w:t>
      </w:r>
    </w:p>
    <w:p w:rsidR="007A5697" w:rsidRPr="00F35AA0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F35AA0">
        <w:rPr>
          <w:rFonts w:ascii="Times New Roman" w:hAnsi="Times New Roman" w:cs="Times New Roman"/>
          <w:szCs w:val="24"/>
        </w:rPr>
        <w:t>- обеспечение надежности подачи питьевой   воды в разводящую сеть;</w:t>
      </w:r>
    </w:p>
    <w:p w:rsidR="007A5697" w:rsidRPr="00F35AA0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F35AA0">
        <w:rPr>
          <w:rFonts w:ascii="Times New Roman" w:hAnsi="Times New Roman" w:cs="Times New Roman"/>
          <w:szCs w:val="24"/>
        </w:rPr>
        <w:t>- сокращение эксплуатационных затрат на отпуск питьевой воды;</w:t>
      </w:r>
    </w:p>
    <w:p w:rsidR="007A5697" w:rsidRPr="00F35AA0" w:rsidRDefault="00BE705B" w:rsidP="005860BB">
      <w:pPr>
        <w:pStyle w:val="a6"/>
        <w:rPr>
          <w:rFonts w:ascii="Times New Roman" w:hAnsi="Times New Roman" w:cs="Times New Roman"/>
          <w:szCs w:val="24"/>
        </w:rPr>
      </w:pPr>
      <w:r w:rsidRPr="00F35AA0">
        <w:rPr>
          <w:rFonts w:ascii="Times New Roman" w:hAnsi="Times New Roman" w:cs="Times New Roman"/>
          <w:szCs w:val="24"/>
        </w:rPr>
        <w:t xml:space="preserve">- сокращение потерь  воды </w:t>
      </w:r>
      <w:r w:rsidR="007A5697" w:rsidRPr="00F35AA0">
        <w:rPr>
          <w:rFonts w:ascii="Times New Roman" w:hAnsi="Times New Roman" w:cs="Times New Roman"/>
          <w:szCs w:val="24"/>
        </w:rPr>
        <w:t xml:space="preserve"> на 8%.</w:t>
      </w:r>
    </w:p>
    <w:p w:rsidR="00BE705B" w:rsidRPr="00F35AA0" w:rsidRDefault="00BE705B" w:rsidP="005860BB">
      <w:pPr>
        <w:pStyle w:val="a6"/>
        <w:rPr>
          <w:rStyle w:val="a5"/>
          <w:rFonts w:ascii="Times New Roman" w:hAnsi="Times New Roman" w:cs="Times New Roman"/>
          <w:szCs w:val="24"/>
          <w:bdr w:val="none" w:sz="0" w:space="0" w:color="auto" w:frame="1"/>
        </w:rPr>
      </w:pPr>
    </w:p>
    <w:p w:rsidR="007A5697" w:rsidRPr="00F35AA0" w:rsidRDefault="007A5697" w:rsidP="005860BB">
      <w:pPr>
        <w:pStyle w:val="a6"/>
        <w:rPr>
          <w:rStyle w:val="a5"/>
          <w:rFonts w:ascii="Times New Roman" w:hAnsi="Times New Roman" w:cs="Times New Roman"/>
          <w:szCs w:val="24"/>
          <w:bdr w:val="none" w:sz="0" w:space="0" w:color="auto" w:frame="1"/>
        </w:rPr>
      </w:pPr>
      <w:r w:rsidRPr="00F35AA0">
        <w:rPr>
          <w:rStyle w:val="a5"/>
          <w:rFonts w:ascii="Times New Roman" w:hAnsi="Times New Roman" w:cs="Times New Roman"/>
          <w:szCs w:val="24"/>
          <w:bdr w:val="none" w:sz="0" w:space="0" w:color="auto" w:frame="1"/>
        </w:rPr>
        <w:t>4.</w:t>
      </w:r>
      <w:r w:rsidRPr="00F35AA0">
        <w:rPr>
          <w:rStyle w:val="apple-converted-space"/>
          <w:rFonts w:ascii="Times New Roman" w:hAnsi="Times New Roman" w:cs="Times New Roman"/>
          <w:b/>
          <w:bCs/>
          <w:szCs w:val="24"/>
          <w:bdr w:val="none" w:sz="0" w:space="0" w:color="auto" w:frame="1"/>
        </w:rPr>
        <w:t> </w:t>
      </w:r>
      <w:r w:rsidRPr="00F35AA0">
        <w:rPr>
          <w:rStyle w:val="a5"/>
          <w:rFonts w:ascii="Times New Roman" w:hAnsi="Times New Roman" w:cs="Times New Roman"/>
          <w:szCs w:val="24"/>
          <w:bdr w:val="none" w:sz="0" w:space="0" w:color="auto" w:frame="1"/>
        </w:rPr>
        <w:t>Реализация плана мероприятий программы по развитию систем водоснабжения позволит:</w:t>
      </w:r>
    </w:p>
    <w:p w:rsidR="00A643BB" w:rsidRPr="00F35AA0" w:rsidRDefault="00A643BB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Pr="00F35AA0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F35AA0">
        <w:rPr>
          <w:rFonts w:ascii="Times New Roman" w:hAnsi="Times New Roman" w:cs="Times New Roman"/>
          <w:szCs w:val="24"/>
        </w:rPr>
        <w:t xml:space="preserve">1)  обеспечить устойчивую работу системы </w:t>
      </w:r>
      <w:proofErr w:type="gramStart"/>
      <w:r w:rsidRPr="00F35AA0">
        <w:rPr>
          <w:rFonts w:ascii="Times New Roman" w:hAnsi="Times New Roman" w:cs="Times New Roman"/>
          <w:szCs w:val="24"/>
        </w:rPr>
        <w:t>водоснабжения</w:t>
      </w:r>
      <w:proofErr w:type="gramEnd"/>
      <w:r w:rsidR="003F2F16" w:rsidRPr="00F35AA0">
        <w:rPr>
          <w:rFonts w:ascii="Times New Roman" w:hAnsi="Times New Roman" w:cs="Times New Roman"/>
          <w:szCs w:val="24"/>
        </w:rPr>
        <w:t xml:space="preserve"> </w:t>
      </w:r>
      <w:r w:rsidRPr="00F35AA0">
        <w:rPr>
          <w:rFonts w:ascii="Times New Roman" w:hAnsi="Times New Roman" w:cs="Times New Roman"/>
          <w:szCs w:val="24"/>
        </w:rPr>
        <w:t>с учетом возрастающего количества потребляемой воды;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F35AA0">
        <w:rPr>
          <w:rFonts w:ascii="Times New Roman" w:hAnsi="Times New Roman" w:cs="Times New Roman"/>
          <w:szCs w:val="24"/>
        </w:rPr>
        <w:t xml:space="preserve">2)   проложить </w:t>
      </w:r>
      <w:r w:rsidR="003F2F16" w:rsidRPr="00F35AA0">
        <w:rPr>
          <w:rFonts w:ascii="Times New Roman" w:hAnsi="Times New Roman" w:cs="Times New Roman"/>
          <w:szCs w:val="24"/>
        </w:rPr>
        <w:t>4,100</w:t>
      </w:r>
      <w:r w:rsidRPr="00F35AA0">
        <w:rPr>
          <w:rFonts w:ascii="Times New Roman" w:hAnsi="Times New Roman" w:cs="Times New Roman"/>
          <w:szCs w:val="24"/>
        </w:rPr>
        <w:t xml:space="preserve"> км водопроводных сетей</w:t>
      </w:r>
      <w:r w:rsidRPr="005860BB">
        <w:rPr>
          <w:rFonts w:ascii="Times New Roman" w:hAnsi="Times New Roman" w:cs="Times New Roman"/>
          <w:szCs w:val="24"/>
        </w:rPr>
        <w:t>;</w:t>
      </w:r>
    </w:p>
    <w:p w:rsidR="007A5697" w:rsidRPr="005860BB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   </w:t>
      </w:r>
      <w:r w:rsidR="007A5697" w:rsidRPr="005860BB">
        <w:rPr>
          <w:rFonts w:ascii="Times New Roman" w:hAnsi="Times New Roman" w:cs="Times New Roman"/>
          <w:szCs w:val="24"/>
        </w:rPr>
        <w:t xml:space="preserve">снизить </w:t>
      </w:r>
      <w:r w:rsidR="003F2F16" w:rsidRPr="005860BB">
        <w:rPr>
          <w:rFonts w:ascii="Times New Roman" w:hAnsi="Times New Roman" w:cs="Times New Roman"/>
          <w:szCs w:val="24"/>
        </w:rPr>
        <w:t>степень износа водопровода на 30</w:t>
      </w:r>
      <w:r w:rsidR="007A5697" w:rsidRPr="005860BB">
        <w:rPr>
          <w:rFonts w:ascii="Times New Roman" w:hAnsi="Times New Roman" w:cs="Times New Roman"/>
          <w:szCs w:val="24"/>
        </w:rPr>
        <w:t>%;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4)  снизить аварийн</w:t>
      </w:r>
      <w:r w:rsidR="003F2F16" w:rsidRPr="005860BB">
        <w:rPr>
          <w:rFonts w:ascii="Times New Roman" w:hAnsi="Times New Roman" w:cs="Times New Roman"/>
          <w:szCs w:val="24"/>
        </w:rPr>
        <w:t>ость на водопроводных сетях до 3</w:t>
      </w:r>
      <w:r w:rsidRPr="005860BB">
        <w:rPr>
          <w:rFonts w:ascii="Times New Roman" w:hAnsi="Times New Roman" w:cs="Times New Roman"/>
          <w:szCs w:val="24"/>
        </w:rPr>
        <w:t xml:space="preserve"> повреждений на </w:t>
      </w:r>
      <w:smartTag w:uri="urn:schemas-microsoft-com:office:smarttags" w:element="metricconverter">
        <w:smartTagPr>
          <w:attr w:name="ProductID" w:val="1 км"/>
        </w:smartTagPr>
        <w:r w:rsidRPr="005860BB">
          <w:rPr>
            <w:rFonts w:ascii="Times New Roman" w:hAnsi="Times New Roman" w:cs="Times New Roman"/>
            <w:szCs w:val="24"/>
          </w:rPr>
          <w:t>1 км</w:t>
        </w:r>
      </w:smartTag>
      <w:r w:rsidRPr="005860BB">
        <w:rPr>
          <w:rFonts w:ascii="Times New Roman" w:hAnsi="Times New Roman" w:cs="Times New Roman"/>
          <w:szCs w:val="24"/>
        </w:rPr>
        <w:t xml:space="preserve"> в год;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5)  уменьшить потери при транспортир</w:t>
      </w:r>
      <w:r w:rsidR="003F2F16" w:rsidRPr="005860BB">
        <w:rPr>
          <w:rFonts w:ascii="Times New Roman" w:hAnsi="Times New Roman" w:cs="Times New Roman"/>
          <w:szCs w:val="24"/>
        </w:rPr>
        <w:t xml:space="preserve">овке воды до потребителей </w:t>
      </w:r>
      <w:r w:rsidR="003F2F16" w:rsidRPr="00F35AA0">
        <w:rPr>
          <w:rFonts w:ascii="Times New Roman" w:hAnsi="Times New Roman" w:cs="Times New Roman"/>
          <w:szCs w:val="24"/>
        </w:rPr>
        <w:t>на 16.2</w:t>
      </w:r>
      <w:r w:rsidRPr="00F35AA0">
        <w:rPr>
          <w:rFonts w:ascii="Times New Roman" w:hAnsi="Times New Roman" w:cs="Times New Roman"/>
          <w:szCs w:val="24"/>
        </w:rPr>
        <w:t>%;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6)  обеспечить надежность и бесперебойность работы объектов водоснабжения;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7)  зам</w:t>
      </w:r>
      <w:r w:rsidR="00BE705B">
        <w:rPr>
          <w:rFonts w:ascii="Times New Roman" w:hAnsi="Times New Roman" w:cs="Times New Roman"/>
          <w:szCs w:val="24"/>
        </w:rPr>
        <w:t xml:space="preserve">енить автоматику на водозаборных  скважинах  </w:t>
      </w:r>
      <w:proofErr w:type="gramStart"/>
      <w:r w:rsidR="00BE705B">
        <w:rPr>
          <w:rFonts w:ascii="Times New Roman" w:hAnsi="Times New Roman" w:cs="Times New Roman"/>
          <w:szCs w:val="24"/>
        </w:rPr>
        <w:t>на</w:t>
      </w:r>
      <w:proofErr w:type="gramEnd"/>
      <w:r w:rsidR="00BE705B">
        <w:rPr>
          <w:rFonts w:ascii="Times New Roman" w:hAnsi="Times New Roman" w:cs="Times New Roman"/>
          <w:szCs w:val="24"/>
        </w:rPr>
        <w:t xml:space="preserve"> </w:t>
      </w:r>
      <w:r w:rsidRPr="005860BB">
        <w:rPr>
          <w:rFonts w:ascii="Times New Roman" w:hAnsi="Times New Roman" w:cs="Times New Roman"/>
          <w:szCs w:val="24"/>
        </w:rPr>
        <w:t xml:space="preserve"> современную;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8)  улучшить качественные показатели услуг водоснабжения;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9)  снизить эксплуатационные расход</w:t>
      </w:r>
      <w:r w:rsidR="009C5BD4" w:rsidRPr="005860BB">
        <w:rPr>
          <w:rFonts w:ascii="Times New Roman" w:hAnsi="Times New Roman" w:cs="Times New Roman"/>
          <w:szCs w:val="24"/>
        </w:rPr>
        <w:t>ы</w:t>
      </w:r>
      <w:r w:rsidR="003F2F16" w:rsidRPr="005860BB">
        <w:rPr>
          <w:rFonts w:ascii="Times New Roman" w:hAnsi="Times New Roman" w:cs="Times New Roman"/>
          <w:szCs w:val="24"/>
        </w:rPr>
        <w:t xml:space="preserve"> на электричество (не менее 7,6</w:t>
      </w:r>
      <w:r w:rsidRPr="005860BB">
        <w:rPr>
          <w:rFonts w:ascii="Times New Roman" w:hAnsi="Times New Roman" w:cs="Times New Roman"/>
          <w:szCs w:val="24"/>
        </w:rPr>
        <w:t xml:space="preserve"> %), требуемое для подачи воды в сеть;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10)  обеспечить соответствующее требование к качеству питьевой воды;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11)  осуществить выполнение природоохранных </w:t>
      </w:r>
      <w:r w:rsidR="00BE705B">
        <w:rPr>
          <w:rFonts w:ascii="Times New Roman" w:hAnsi="Times New Roman" w:cs="Times New Roman"/>
          <w:szCs w:val="24"/>
        </w:rPr>
        <w:t>и энергосберегающих мероприятий.</w:t>
      </w:r>
    </w:p>
    <w:p w:rsidR="00BE705B" w:rsidRDefault="00BE705B" w:rsidP="005860BB">
      <w:pPr>
        <w:pStyle w:val="a6"/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</w:pP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</w:pPr>
      <w:r w:rsidRPr="005860BB"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  <w:t>6. Критерии оценки выполнения инвестиционной программы</w:t>
      </w:r>
    </w:p>
    <w:p w:rsidR="00A643BB" w:rsidRPr="005860BB" w:rsidRDefault="00A643BB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1. Сокращение эксплуатационных затрат на отпуск питьевой воды и оказание услуг по водоснабжению.</w:t>
      </w:r>
    </w:p>
    <w:p w:rsidR="007A5697" w:rsidRPr="005860BB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Сокращение потерь  воды</w:t>
      </w:r>
      <w:r w:rsidR="007A5697" w:rsidRPr="005860BB">
        <w:rPr>
          <w:rFonts w:ascii="Times New Roman" w:hAnsi="Times New Roman" w:cs="Times New Roman"/>
          <w:szCs w:val="24"/>
        </w:rPr>
        <w:t>.</w:t>
      </w:r>
    </w:p>
    <w:p w:rsidR="007A5697" w:rsidRPr="005860BB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Санитарное благополучие и</w:t>
      </w:r>
      <w:r w:rsidR="007A5697" w:rsidRPr="005860BB">
        <w:rPr>
          <w:rFonts w:ascii="Times New Roman" w:hAnsi="Times New Roman" w:cs="Times New Roman"/>
          <w:szCs w:val="24"/>
        </w:rPr>
        <w:t xml:space="preserve"> экологическая безопасность.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4. Создание требуемого </w:t>
      </w:r>
      <w:proofErr w:type="gramStart"/>
      <w:r w:rsidRPr="005860BB">
        <w:rPr>
          <w:rFonts w:ascii="Times New Roman" w:hAnsi="Times New Roman" w:cs="Times New Roman"/>
          <w:szCs w:val="24"/>
        </w:rPr>
        <w:t xml:space="preserve">уровня </w:t>
      </w:r>
      <w:r w:rsidR="00BE705B">
        <w:rPr>
          <w:rFonts w:ascii="Times New Roman" w:hAnsi="Times New Roman" w:cs="Times New Roman"/>
          <w:szCs w:val="24"/>
        </w:rPr>
        <w:t xml:space="preserve"> </w:t>
      </w:r>
      <w:r w:rsidRPr="005860BB">
        <w:rPr>
          <w:rFonts w:ascii="Times New Roman" w:hAnsi="Times New Roman" w:cs="Times New Roman"/>
          <w:szCs w:val="24"/>
        </w:rPr>
        <w:t xml:space="preserve">надежности работы учреждений </w:t>
      </w:r>
      <w:r w:rsidR="00BE705B">
        <w:rPr>
          <w:rFonts w:ascii="Times New Roman" w:hAnsi="Times New Roman" w:cs="Times New Roman"/>
          <w:szCs w:val="24"/>
        </w:rPr>
        <w:t xml:space="preserve"> сельского </w:t>
      </w:r>
      <w:r w:rsidRPr="005860BB">
        <w:rPr>
          <w:rFonts w:ascii="Times New Roman" w:hAnsi="Times New Roman" w:cs="Times New Roman"/>
          <w:szCs w:val="24"/>
        </w:rPr>
        <w:t>поселения</w:t>
      </w:r>
      <w:proofErr w:type="gramEnd"/>
      <w:r w:rsidRPr="005860BB">
        <w:rPr>
          <w:rFonts w:ascii="Times New Roman" w:hAnsi="Times New Roman" w:cs="Times New Roman"/>
          <w:szCs w:val="24"/>
        </w:rPr>
        <w:t>.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>5. Обеспечение требуемого уровня качества питьевой воды.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</w:pPr>
      <w:r w:rsidRPr="005860BB"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  <w:t>7. Организация управления программой и контроля над ходом её реализации</w:t>
      </w:r>
    </w:p>
    <w:p w:rsidR="00A643BB" w:rsidRPr="005860BB" w:rsidRDefault="00A643BB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Pr="005860BB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7A5697" w:rsidRPr="005860BB">
        <w:rPr>
          <w:rFonts w:ascii="Times New Roman" w:hAnsi="Times New Roman" w:cs="Times New Roman"/>
          <w:szCs w:val="24"/>
        </w:rPr>
        <w:t>Управление и исполне</w:t>
      </w:r>
      <w:r w:rsidR="00B7066B" w:rsidRPr="005860BB">
        <w:rPr>
          <w:rFonts w:ascii="Times New Roman" w:hAnsi="Times New Roman" w:cs="Times New Roman"/>
          <w:szCs w:val="24"/>
        </w:rPr>
        <w:t>ние Программы осуществляется МУП «Образцы</w:t>
      </w:r>
      <w:r w:rsidR="007A5697" w:rsidRPr="005860BB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Арчединского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сельского поселения</w:t>
      </w:r>
      <w:r w:rsidR="007A5697" w:rsidRPr="005860BB">
        <w:rPr>
          <w:rFonts w:ascii="Times New Roman" w:hAnsi="Times New Roman" w:cs="Times New Roman"/>
          <w:szCs w:val="24"/>
        </w:rPr>
        <w:t>.</w:t>
      </w:r>
    </w:p>
    <w:p w:rsidR="007A5697" w:rsidRPr="005860BB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B7066B" w:rsidRPr="005860BB">
        <w:rPr>
          <w:rFonts w:ascii="Times New Roman" w:hAnsi="Times New Roman" w:cs="Times New Roman"/>
          <w:szCs w:val="24"/>
        </w:rPr>
        <w:t>МУП «Образцы</w:t>
      </w:r>
      <w:r w:rsidR="007A5697" w:rsidRPr="005860BB">
        <w:rPr>
          <w:rFonts w:ascii="Times New Roman" w:hAnsi="Times New Roman" w:cs="Times New Roman"/>
          <w:szCs w:val="24"/>
        </w:rPr>
        <w:t>» предоставляет отчетность о ходе выполнения указанного плана мероприятий ежеквартал</w:t>
      </w:r>
      <w:r w:rsidR="00B7066B" w:rsidRPr="005860BB">
        <w:rPr>
          <w:rFonts w:ascii="Times New Roman" w:hAnsi="Times New Roman" w:cs="Times New Roman"/>
          <w:szCs w:val="24"/>
        </w:rPr>
        <w:t xml:space="preserve">ьно в администрацию </w:t>
      </w:r>
      <w:proofErr w:type="spellStart"/>
      <w:r w:rsidR="00B7066B" w:rsidRPr="005860BB">
        <w:rPr>
          <w:rFonts w:ascii="Times New Roman" w:hAnsi="Times New Roman" w:cs="Times New Roman"/>
          <w:szCs w:val="24"/>
        </w:rPr>
        <w:t>Арчединского</w:t>
      </w:r>
      <w:proofErr w:type="spellEnd"/>
      <w:r w:rsidR="007A5697" w:rsidRPr="005860BB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7A5697" w:rsidRPr="005860BB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proofErr w:type="gramStart"/>
      <w:r w:rsidR="007A5697" w:rsidRPr="005860BB">
        <w:rPr>
          <w:rFonts w:ascii="Times New Roman" w:hAnsi="Times New Roman" w:cs="Times New Roman"/>
          <w:szCs w:val="24"/>
        </w:rPr>
        <w:t>Контроль за</w:t>
      </w:r>
      <w:proofErr w:type="gramEnd"/>
      <w:r w:rsidR="007A5697" w:rsidRPr="005860BB">
        <w:rPr>
          <w:rFonts w:ascii="Times New Roman" w:hAnsi="Times New Roman" w:cs="Times New Roman"/>
          <w:szCs w:val="24"/>
        </w:rPr>
        <w:t xml:space="preserve"> ходом исполнения Программы осуществляе</w:t>
      </w:r>
      <w:r w:rsidR="00B7066B" w:rsidRPr="005860BB">
        <w:rPr>
          <w:rFonts w:ascii="Times New Roman" w:hAnsi="Times New Roman" w:cs="Times New Roman"/>
          <w:szCs w:val="24"/>
        </w:rPr>
        <w:t xml:space="preserve">тся администрацией  </w:t>
      </w:r>
      <w:proofErr w:type="spellStart"/>
      <w:r w:rsidR="00B7066B" w:rsidRPr="005860BB">
        <w:rPr>
          <w:rFonts w:ascii="Times New Roman" w:hAnsi="Times New Roman" w:cs="Times New Roman"/>
          <w:szCs w:val="24"/>
        </w:rPr>
        <w:t>Арчединского</w:t>
      </w:r>
      <w:proofErr w:type="spellEnd"/>
      <w:r w:rsidR="007A5697" w:rsidRPr="005860BB">
        <w:rPr>
          <w:rFonts w:ascii="Times New Roman" w:hAnsi="Times New Roman" w:cs="Times New Roman"/>
          <w:szCs w:val="24"/>
        </w:rPr>
        <w:t xml:space="preserve"> сельского поселения</w:t>
      </w:r>
      <w:r w:rsidR="007A4AED" w:rsidRPr="005860BB">
        <w:rPr>
          <w:rFonts w:ascii="Times New Roman" w:hAnsi="Times New Roman" w:cs="Times New Roman"/>
          <w:szCs w:val="24"/>
        </w:rPr>
        <w:t>,</w:t>
      </w:r>
      <w:r w:rsidR="007A5697" w:rsidRPr="005860BB">
        <w:rPr>
          <w:rFonts w:ascii="Times New Roman" w:hAnsi="Times New Roman" w:cs="Times New Roman"/>
          <w:szCs w:val="24"/>
        </w:rPr>
        <w:t xml:space="preserve"> Советом депутатов</w:t>
      </w:r>
      <w:r w:rsidR="00B7066B" w:rsidRPr="005860B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B7066B" w:rsidRPr="005860BB">
        <w:rPr>
          <w:rFonts w:ascii="Times New Roman" w:hAnsi="Times New Roman" w:cs="Times New Roman"/>
          <w:szCs w:val="24"/>
        </w:rPr>
        <w:t>Арчединского</w:t>
      </w:r>
      <w:proofErr w:type="spellEnd"/>
      <w:r w:rsidR="007A5697" w:rsidRPr="005860BB">
        <w:rPr>
          <w:rFonts w:ascii="Times New Roman" w:hAnsi="Times New Roman" w:cs="Times New Roman"/>
          <w:szCs w:val="24"/>
        </w:rPr>
        <w:t xml:space="preserve"> сельского поселе</w:t>
      </w:r>
      <w:r w:rsidR="00B7066B" w:rsidRPr="005860BB">
        <w:rPr>
          <w:rFonts w:ascii="Times New Roman" w:hAnsi="Times New Roman" w:cs="Times New Roman"/>
          <w:szCs w:val="24"/>
        </w:rPr>
        <w:t xml:space="preserve">ния. Администрация  </w:t>
      </w:r>
      <w:proofErr w:type="spellStart"/>
      <w:r w:rsidR="00B7066B" w:rsidRPr="005860BB">
        <w:rPr>
          <w:rFonts w:ascii="Times New Roman" w:hAnsi="Times New Roman" w:cs="Times New Roman"/>
          <w:szCs w:val="24"/>
        </w:rPr>
        <w:t>Арчединского</w:t>
      </w:r>
      <w:proofErr w:type="spellEnd"/>
      <w:r w:rsidR="007A5697" w:rsidRPr="005860BB">
        <w:rPr>
          <w:rFonts w:ascii="Times New Roman" w:hAnsi="Times New Roman" w:cs="Times New Roman"/>
          <w:szCs w:val="24"/>
        </w:rPr>
        <w:t xml:space="preserve"> сельского поселения проводит мониторинг Программы, анализ</w:t>
      </w:r>
      <w:r w:rsidR="00B7066B" w:rsidRPr="005860BB">
        <w:rPr>
          <w:rFonts w:ascii="Times New Roman" w:hAnsi="Times New Roman" w:cs="Times New Roman"/>
          <w:szCs w:val="24"/>
        </w:rPr>
        <w:t xml:space="preserve"> отчетности, предоставляемой МУП «Образцы</w:t>
      </w:r>
      <w:r w:rsidR="007A5697" w:rsidRPr="005860BB">
        <w:rPr>
          <w:rFonts w:ascii="Times New Roman" w:hAnsi="Times New Roman" w:cs="Times New Roman"/>
          <w:szCs w:val="24"/>
        </w:rPr>
        <w:t>», анализ степени достижения целей и результато</w:t>
      </w:r>
      <w:r>
        <w:rPr>
          <w:rFonts w:ascii="Times New Roman" w:hAnsi="Times New Roman" w:cs="Times New Roman"/>
          <w:szCs w:val="24"/>
        </w:rPr>
        <w:t>в, хода выполнения мероприятий в соответствии с   техническим  заданием</w:t>
      </w:r>
      <w:r w:rsidR="007A5697" w:rsidRPr="005860BB">
        <w:rPr>
          <w:rFonts w:ascii="Times New Roman" w:hAnsi="Times New Roman" w:cs="Times New Roman"/>
          <w:szCs w:val="24"/>
        </w:rPr>
        <w:t>.</w:t>
      </w:r>
    </w:p>
    <w:p w:rsidR="00BE705B" w:rsidRDefault="00BE705B" w:rsidP="005860BB">
      <w:pPr>
        <w:pStyle w:val="a6"/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</w:pP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b/>
          <w:bCs/>
          <w:szCs w:val="24"/>
          <w:bdr w:val="none" w:sz="0" w:space="0" w:color="auto" w:frame="1"/>
        </w:rPr>
        <w:t>8. Анализ существующих проблем  по водоснабжению</w:t>
      </w:r>
    </w:p>
    <w:p w:rsidR="00710A58" w:rsidRPr="005860BB" w:rsidRDefault="005E5574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  </w:t>
      </w:r>
    </w:p>
    <w:p w:rsidR="007A5697" w:rsidRPr="005860BB" w:rsidRDefault="005E5574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  </w:t>
      </w:r>
      <w:r w:rsidR="00710A58" w:rsidRPr="005860BB">
        <w:rPr>
          <w:rFonts w:ascii="Times New Roman" w:hAnsi="Times New Roman" w:cs="Times New Roman"/>
          <w:szCs w:val="24"/>
        </w:rPr>
        <w:t xml:space="preserve">  </w:t>
      </w:r>
      <w:r w:rsidRPr="005860BB">
        <w:rPr>
          <w:rFonts w:ascii="Times New Roman" w:hAnsi="Times New Roman" w:cs="Times New Roman"/>
          <w:szCs w:val="24"/>
        </w:rPr>
        <w:t>Основной деятельностью МУП «Образцы</w:t>
      </w:r>
      <w:r w:rsidR="007A5697" w:rsidRPr="005860BB">
        <w:rPr>
          <w:rFonts w:ascii="Times New Roman" w:hAnsi="Times New Roman" w:cs="Times New Roman"/>
          <w:szCs w:val="24"/>
        </w:rPr>
        <w:t>» является бесперебойное обеспечение потребителей водой питьевого качества.</w:t>
      </w:r>
    </w:p>
    <w:p w:rsidR="00710A58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     Источником в</w:t>
      </w:r>
      <w:r w:rsidR="005E5574" w:rsidRPr="005860BB">
        <w:rPr>
          <w:rFonts w:ascii="Times New Roman" w:hAnsi="Times New Roman" w:cs="Times New Roman"/>
          <w:szCs w:val="24"/>
        </w:rPr>
        <w:t xml:space="preserve">одоснабжения </w:t>
      </w:r>
      <w:proofErr w:type="spellStart"/>
      <w:r w:rsidR="005E5574" w:rsidRPr="005860BB">
        <w:rPr>
          <w:rFonts w:ascii="Times New Roman" w:hAnsi="Times New Roman" w:cs="Times New Roman"/>
          <w:szCs w:val="24"/>
        </w:rPr>
        <w:t>Арчединского</w:t>
      </w:r>
      <w:proofErr w:type="spellEnd"/>
      <w:r w:rsidR="005E5574" w:rsidRPr="005860BB">
        <w:rPr>
          <w:rFonts w:ascii="Times New Roman" w:hAnsi="Times New Roman" w:cs="Times New Roman"/>
          <w:szCs w:val="24"/>
        </w:rPr>
        <w:t xml:space="preserve">  сельского поселения   являются подземные воды</w:t>
      </w:r>
      <w:r w:rsidR="007A4AED" w:rsidRPr="005860BB">
        <w:rPr>
          <w:rFonts w:ascii="Times New Roman" w:hAnsi="Times New Roman" w:cs="Times New Roman"/>
          <w:szCs w:val="24"/>
        </w:rPr>
        <w:t xml:space="preserve"> </w:t>
      </w:r>
      <w:r w:rsidR="005E5574" w:rsidRPr="005860BB">
        <w:rPr>
          <w:rFonts w:ascii="Times New Roman" w:hAnsi="Times New Roman" w:cs="Times New Roman"/>
          <w:szCs w:val="24"/>
        </w:rPr>
        <w:t xml:space="preserve"> </w:t>
      </w:r>
      <w:r w:rsidR="00710A58" w:rsidRPr="005860BB">
        <w:rPr>
          <w:rFonts w:ascii="Times New Roman" w:hAnsi="Times New Roman" w:cs="Times New Roman"/>
          <w:szCs w:val="24"/>
        </w:rPr>
        <w:t xml:space="preserve">шести (6) артезианских  скважин. </w:t>
      </w:r>
    </w:p>
    <w:p w:rsidR="00710A58" w:rsidRPr="005860BB" w:rsidRDefault="005E5574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lastRenderedPageBreak/>
        <w:t xml:space="preserve"> </w:t>
      </w:r>
      <w:r w:rsidR="00710A58" w:rsidRPr="005860BB">
        <w:rPr>
          <w:rFonts w:ascii="Times New Roman" w:hAnsi="Times New Roman" w:cs="Times New Roman"/>
          <w:szCs w:val="24"/>
        </w:rPr>
        <w:t xml:space="preserve">   </w:t>
      </w:r>
      <w:r w:rsidR="00325FAA" w:rsidRPr="005860BB">
        <w:rPr>
          <w:rFonts w:ascii="Times New Roman" w:hAnsi="Times New Roman" w:cs="Times New Roman"/>
          <w:szCs w:val="24"/>
        </w:rPr>
        <w:t xml:space="preserve"> </w:t>
      </w:r>
      <w:r w:rsidR="00710A58" w:rsidRPr="005860BB">
        <w:rPr>
          <w:rFonts w:ascii="Times New Roman" w:hAnsi="Times New Roman" w:cs="Times New Roman"/>
          <w:szCs w:val="24"/>
        </w:rPr>
        <w:t>В</w:t>
      </w:r>
      <w:r w:rsidRPr="005860BB">
        <w:rPr>
          <w:rFonts w:ascii="Times New Roman" w:hAnsi="Times New Roman" w:cs="Times New Roman"/>
          <w:szCs w:val="24"/>
        </w:rPr>
        <w:t xml:space="preserve"> п</w:t>
      </w:r>
      <w:proofErr w:type="gramStart"/>
      <w:r w:rsidRPr="005860BB">
        <w:rPr>
          <w:rFonts w:ascii="Times New Roman" w:hAnsi="Times New Roman" w:cs="Times New Roman"/>
          <w:szCs w:val="24"/>
        </w:rPr>
        <w:t>.О</w:t>
      </w:r>
      <w:proofErr w:type="gramEnd"/>
      <w:r w:rsidRPr="005860BB">
        <w:rPr>
          <w:rFonts w:ascii="Times New Roman" w:hAnsi="Times New Roman" w:cs="Times New Roman"/>
          <w:szCs w:val="24"/>
        </w:rPr>
        <w:t>бразцы</w:t>
      </w:r>
      <w:r w:rsidR="00710A58" w:rsidRPr="005860BB">
        <w:rPr>
          <w:rFonts w:ascii="Times New Roman" w:hAnsi="Times New Roman" w:cs="Times New Roman"/>
          <w:szCs w:val="24"/>
        </w:rPr>
        <w:t xml:space="preserve"> находится  три скважины.</w:t>
      </w:r>
      <w:r w:rsidR="00691D3C" w:rsidRPr="005860BB">
        <w:rPr>
          <w:rFonts w:ascii="Times New Roman" w:hAnsi="Times New Roman" w:cs="Times New Roman"/>
          <w:szCs w:val="24"/>
        </w:rPr>
        <w:t xml:space="preserve"> </w:t>
      </w:r>
      <w:r w:rsidR="00495FCA" w:rsidRPr="005860BB">
        <w:rPr>
          <w:rFonts w:ascii="Times New Roman" w:hAnsi="Times New Roman" w:cs="Times New Roman"/>
          <w:szCs w:val="24"/>
        </w:rPr>
        <w:t>Вода из  скважины №</w:t>
      </w:r>
      <w:r w:rsidR="007A4AED" w:rsidRPr="005860BB">
        <w:rPr>
          <w:rFonts w:ascii="Times New Roman" w:hAnsi="Times New Roman" w:cs="Times New Roman"/>
          <w:szCs w:val="24"/>
        </w:rPr>
        <w:t xml:space="preserve"> </w:t>
      </w:r>
      <w:r w:rsidR="00495FCA" w:rsidRPr="005860BB">
        <w:rPr>
          <w:rFonts w:ascii="Times New Roman" w:hAnsi="Times New Roman" w:cs="Times New Roman"/>
          <w:szCs w:val="24"/>
        </w:rPr>
        <w:t>1 поступает непосредственно в сеть</w:t>
      </w:r>
      <w:r w:rsidR="00325FAA" w:rsidRPr="005860BB">
        <w:rPr>
          <w:rFonts w:ascii="Times New Roman" w:hAnsi="Times New Roman" w:cs="Times New Roman"/>
          <w:szCs w:val="24"/>
        </w:rPr>
        <w:t>,</w:t>
      </w:r>
      <w:r w:rsidR="00495FCA" w:rsidRPr="005860BB">
        <w:rPr>
          <w:rFonts w:ascii="Times New Roman" w:hAnsi="Times New Roman" w:cs="Times New Roman"/>
          <w:szCs w:val="24"/>
        </w:rPr>
        <w:t xml:space="preserve"> давление в которой регулируется часто</w:t>
      </w:r>
      <w:r w:rsidR="00710A58" w:rsidRPr="005860BB">
        <w:rPr>
          <w:rFonts w:ascii="Times New Roman" w:hAnsi="Times New Roman" w:cs="Times New Roman"/>
          <w:szCs w:val="24"/>
        </w:rPr>
        <w:t>тно-регулируемым приводом (ЧРП).</w:t>
      </w:r>
    </w:p>
    <w:p w:rsidR="00710A58" w:rsidRPr="005860BB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710A58" w:rsidRPr="005860BB">
        <w:rPr>
          <w:rFonts w:ascii="Times New Roman" w:hAnsi="Times New Roman" w:cs="Times New Roman"/>
          <w:szCs w:val="24"/>
        </w:rPr>
        <w:t xml:space="preserve"> В</w:t>
      </w:r>
      <w:r w:rsidR="00495FCA" w:rsidRPr="005860BB">
        <w:rPr>
          <w:rFonts w:ascii="Times New Roman" w:hAnsi="Times New Roman" w:cs="Times New Roman"/>
          <w:szCs w:val="24"/>
        </w:rPr>
        <w:t>ода из скважины №</w:t>
      </w:r>
      <w:r w:rsidR="007A4AED" w:rsidRPr="005860BB">
        <w:rPr>
          <w:rFonts w:ascii="Times New Roman" w:hAnsi="Times New Roman" w:cs="Times New Roman"/>
          <w:szCs w:val="24"/>
        </w:rPr>
        <w:t xml:space="preserve"> </w:t>
      </w:r>
      <w:r w:rsidR="00495FCA" w:rsidRPr="005860BB">
        <w:rPr>
          <w:rFonts w:ascii="Times New Roman" w:hAnsi="Times New Roman" w:cs="Times New Roman"/>
          <w:szCs w:val="24"/>
        </w:rPr>
        <w:t>2 и №</w:t>
      </w:r>
      <w:r w:rsidR="007A4AED" w:rsidRPr="005860BB">
        <w:rPr>
          <w:rFonts w:ascii="Times New Roman" w:hAnsi="Times New Roman" w:cs="Times New Roman"/>
          <w:szCs w:val="24"/>
        </w:rPr>
        <w:t xml:space="preserve"> </w:t>
      </w:r>
      <w:r w:rsidR="00495FCA" w:rsidRPr="005860BB">
        <w:rPr>
          <w:rFonts w:ascii="Times New Roman" w:hAnsi="Times New Roman" w:cs="Times New Roman"/>
          <w:szCs w:val="24"/>
        </w:rPr>
        <w:t>3</w:t>
      </w:r>
      <w:r w:rsidR="00325FAA" w:rsidRPr="005860BB">
        <w:rPr>
          <w:rFonts w:ascii="Times New Roman" w:hAnsi="Times New Roman" w:cs="Times New Roman"/>
          <w:szCs w:val="24"/>
        </w:rPr>
        <w:t xml:space="preserve"> </w:t>
      </w:r>
      <w:r w:rsidR="007A5697" w:rsidRPr="005860BB">
        <w:rPr>
          <w:rFonts w:ascii="Times New Roman" w:hAnsi="Times New Roman" w:cs="Times New Roman"/>
          <w:szCs w:val="24"/>
        </w:rPr>
        <w:t xml:space="preserve"> </w:t>
      </w:r>
      <w:r w:rsidR="00710A58" w:rsidRPr="005860BB">
        <w:rPr>
          <w:rFonts w:ascii="Times New Roman" w:hAnsi="Times New Roman" w:cs="Times New Roman"/>
          <w:szCs w:val="24"/>
        </w:rPr>
        <w:t xml:space="preserve">подается через </w:t>
      </w:r>
      <w:r w:rsidR="007A5697" w:rsidRPr="005860BB">
        <w:rPr>
          <w:rFonts w:ascii="Times New Roman" w:hAnsi="Times New Roman" w:cs="Times New Roman"/>
          <w:szCs w:val="24"/>
        </w:rPr>
        <w:t>насос</w:t>
      </w:r>
      <w:r w:rsidR="00691D3C" w:rsidRPr="005860BB">
        <w:rPr>
          <w:rFonts w:ascii="Times New Roman" w:hAnsi="Times New Roman" w:cs="Times New Roman"/>
          <w:szCs w:val="24"/>
        </w:rPr>
        <w:t>ы</w:t>
      </w:r>
      <w:r w:rsidR="00710A58" w:rsidRPr="005860BB">
        <w:rPr>
          <w:rFonts w:ascii="Times New Roman" w:hAnsi="Times New Roman" w:cs="Times New Roman"/>
          <w:szCs w:val="24"/>
        </w:rPr>
        <w:t>,</w:t>
      </w:r>
      <w:r w:rsidR="00691D3C" w:rsidRPr="005860BB">
        <w:rPr>
          <w:rFonts w:ascii="Times New Roman" w:hAnsi="Times New Roman" w:cs="Times New Roman"/>
          <w:szCs w:val="24"/>
        </w:rPr>
        <w:t xml:space="preserve">  которые подаю</w:t>
      </w:r>
      <w:r w:rsidR="007A5697" w:rsidRPr="005860BB">
        <w:rPr>
          <w:rFonts w:ascii="Times New Roman" w:hAnsi="Times New Roman" w:cs="Times New Roman"/>
          <w:szCs w:val="24"/>
        </w:rPr>
        <w:t>т воду в водопровод и водонапорную</w:t>
      </w:r>
      <w:r w:rsidR="00495FCA" w:rsidRPr="005860BB">
        <w:rPr>
          <w:rFonts w:ascii="Times New Roman" w:hAnsi="Times New Roman" w:cs="Times New Roman"/>
          <w:szCs w:val="24"/>
        </w:rPr>
        <w:t xml:space="preserve"> башню «</w:t>
      </w:r>
      <w:proofErr w:type="spellStart"/>
      <w:r w:rsidR="00495FCA" w:rsidRPr="005860BB">
        <w:rPr>
          <w:rFonts w:ascii="Times New Roman" w:hAnsi="Times New Roman" w:cs="Times New Roman"/>
          <w:szCs w:val="24"/>
        </w:rPr>
        <w:t>Рожновского</w:t>
      </w:r>
      <w:proofErr w:type="spellEnd"/>
      <w:r w:rsidR="00495FCA" w:rsidRPr="005860BB">
        <w:rPr>
          <w:rFonts w:ascii="Times New Roman" w:hAnsi="Times New Roman" w:cs="Times New Roman"/>
          <w:szCs w:val="24"/>
        </w:rPr>
        <w:t>» объемом  15</w:t>
      </w:r>
      <w:r w:rsidR="007A5697" w:rsidRPr="005860BB">
        <w:rPr>
          <w:rFonts w:ascii="Times New Roman" w:hAnsi="Times New Roman" w:cs="Times New Roman"/>
          <w:szCs w:val="24"/>
        </w:rPr>
        <w:t xml:space="preserve"> м3.,</w:t>
      </w:r>
      <w:r>
        <w:rPr>
          <w:rFonts w:ascii="Times New Roman" w:hAnsi="Times New Roman" w:cs="Times New Roman"/>
          <w:szCs w:val="24"/>
        </w:rPr>
        <w:t xml:space="preserve"> </w:t>
      </w:r>
      <w:r w:rsidR="00710A58" w:rsidRPr="005860BB">
        <w:rPr>
          <w:rFonts w:ascii="Times New Roman" w:hAnsi="Times New Roman" w:cs="Times New Roman"/>
          <w:szCs w:val="24"/>
        </w:rPr>
        <w:t xml:space="preserve"> затем вода по сетям </w:t>
      </w:r>
      <w:r w:rsidR="007A5697" w:rsidRPr="005860BB">
        <w:rPr>
          <w:rFonts w:ascii="Times New Roman" w:hAnsi="Times New Roman" w:cs="Times New Roman"/>
          <w:szCs w:val="24"/>
        </w:rPr>
        <w:t xml:space="preserve"> поступает к потребителям. </w:t>
      </w:r>
    </w:p>
    <w:p w:rsidR="00710A58" w:rsidRPr="005860BB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495FCA" w:rsidRPr="005860BB">
        <w:rPr>
          <w:rFonts w:ascii="Times New Roman" w:hAnsi="Times New Roman" w:cs="Times New Roman"/>
          <w:szCs w:val="24"/>
        </w:rPr>
        <w:t>Общая п</w:t>
      </w:r>
      <w:r w:rsidR="007A5697" w:rsidRPr="005860BB">
        <w:rPr>
          <w:rFonts w:ascii="Times New Roman" w:hAnsi="Times New Roman" w:cs="Times New Roman"/>
          <w:szCs w:val="24"/>
        </w:rPr>
        <w:t>ротяженность водопроводных сетей в п</w:t>
      </w:r>
      <w:r w:rsidR="007A4AED" w:rsidRPr="005860BB">
        <w:rPr>
          <w:rFonts w:ascii="Times New Roman" w:hAnsi="Times New Roman" w:cs="Times New Roman"/>
          <w:szCs w:val="24"/>
        </w:rPr>
        <w:t>.</w:t>
      </w:r>
      <w:r w:rsidR="00495FCA" w:rsidRPr="005860BB">
        <w:rPr>
          <w:rFonts w:ascii="Times New Roman" w:hAnsi="Times New Roman" w:cs="Times New Roman"/>
          <w:szCs w:val="24"/>
        </w:rPr>
        <w:t xml:space="preserve"> Образцы составляет 6</w:t>
      </w:r>
      <w:r w:rsidR="007A5697" w:rsidRPr="005860BB">
        <w:rPr>
          <w:rFonts w:ascii="Times New Roman" w:hAnsi="Times New Roman" w:cs="Times New Roman"/>
          <w:szCs w:val="24"/>
        </w:rPr>
        <w:t>,</w:t>
      </w:r>
      <w:r w:rsidR="00495FCA" w:rsidRPr="005860BB">
        <w:rPr>
          <w:rFonts w:ascii="Times New Roman" w:hAnsi="Times New Roman" w:cs="Times New Roman"/>
          <w:szCs w:val="24"/>
        </w:rPr>
        <w:t>6</w:t>
      </w:r>
      <w:r w:rsidR="007A5697" w:rsidRPr="005860BB">
        <w:rPr>
          <w:rFonts w:ascii="Times New Roman" w:hAnsi="Times New Roman" w:cs="Times New Roman"/>
          <w:szCs w:val="24"/>
        </w:rPr>
        <w:t>8 км.</w:t>
      </w:r>
      <w:r w:rsidR="009D2F97" w:rsidRPr="005860BB">
        <w:rPr>
          <w:rFonts w:ascii="Times New Roman" w:hAnsi="Times New Roman" w:cs="Times New Roman"/>
          <w:szCs w:val="24"/>
        </w:rPr>
        <w:t xml:space="preserve"> </w:t>
      </w:r>
    </w:p>
    <w:p w:rsidR="00BC2E07" w:rsidRDefault="00BE705B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10A58" w:rsidRPr="005860BB">
        <w:rPr>
          <w:rFonts w:ascii="Times New Roman" w:hAnsi="Times New Roman" w:cs="Times New Roman"/>
          <w:szCs w:val="24"/>
        </w:rPr>
        <w:t xml:space="preserve">В х. </w:t>
      </w:r>
      <w:proofErr w:type="spellStart"/>
      <w:r w:rsidR="00710A58" w:rsidRPr="005860BB">
        <w:rPr>
          <w:rFonts w:ascii="Times New Roman" w:hAnsi="Times New Roman" w:cs="Times New Roman"/>
          <w:szCs w:val="24"/>
        </w:rPr>
        <w:t>Манский</w:t>
      </w:r>
      <w:proofErr w:type="spellEnd"/>
      <w:r w:rsidR="00BC2E07">
        <w:rPr>
          <w:rFonts w:ascii="Times New Roman" w:hAnsi="Times New Roman" w:cs="Times New Roman"/>
          <w:szCs w:val="24"/>
        </w:rPr>
        <w:t>,</w:t>
      </w:r>
      <w:r w:rsidR="00710A58" w:rsidRPr="005860BB">
        <w:rPr>
          <w:rFonts w:ascii="Times New Roman" w:hAnsi="Times New Roman" w:cs="Times New Roman"/>
          <w:szCs w:val="24"/>
        </w:rPr>
        <w:t xml:space="preserve"> из </w:t>
      </w:r>
      <w:r w:rsidR="00BC2E07">
        <w:rPr>
          <w:rFonts w:ascii="Times New Roman" w:hAnsi="Times New Roman" w:cs="Times New Roman"/>
          <w:szCs w:val="24"/>
        </w:rPr>
        <w:t xml:space="preserve"> скважины </w:t>
      </w:r>
      <w:r w:rsidR="009D2F97" w:rsidRPr="005860BB">
        <w:rPr>
          <w:rFonts w:ascii="Times New Roman" w:hAnsi="Times New Roman" w:cs="Times New Roman"/>
          <w:szCs w:val="24"/>
        </w:rPr>
        <w:t xml:space="preserve"> №</w:t>
      </w:r>
      <w:r w:rsidR="007A4AED" w:rsidRPr="005860BB">
        <w:rPr>
          <w:rFonts w:ascii="Times New Roman" w:hAnsi="Times New Roman" w:cs="Times New Roman"/>
          <w:szCs w:val="24"/>
        </w:rPr>
        <w:t xml:space="preserve"> </w:t>
      </w:r>
      <w:r w:rsidR="009D2F97" w:rsidRPr="005860BB">
        <w:rPr>
          <w:rFonts w:ascii="Times New Roman" w:hAnsi="Times New Roman" w:cs="Times New Roman"/>
          <w:szCs w:val="24"/>
        </w:rPr>
        <w:t>4 вода подается в водон</w:t>
      </w:r>
      <w:r w:rsidR="00710A58" w:rsidRPr="005860BB">
        <w:rPr>
          <w:rFonts w:ascii="Times New Roman" w:hAnsi="Times New Roman" w:cs="Times New Roman"/>
          <w:szCs w:val="24"/>
        </w:rPr>
        <w:t xml:space="preserve">апорную башню (ВБ) объемом 15м3 и </w:t>
      </w:r>
      <w:r w:rsidR="009D2F97" w:rsidRPr="005860BB">
        <w:rPr>
          <w:rFonts w:ascii="Times New Roman" w:hAnsi="Times New Roman" w:cs="Times New Roman"/>
          <w:szCs w:val="24"/>
        </w:rPr>
        <w:t>после  по се</w:t>
      </w:r>
      <w:r w:rsidR="00710A58" w:rsidRPr="005860BB">
        <w:rPr>
          <w:rFonts w:ascii="Times New Roman" w:hAnsi="Times New Roman" w:cs="Times New Roman"/>
          <w:szCs w:val="24"/>
        </w:rPr>
        <w:t>тям поступает к потребителям.  П</w:t>
      </w:r>
      <w:r w:rsidR="009D2F97" w:rsidRPr="005860BB">
        <w:rPr>
          <w:rFonts w:ascii="Times New Roman" w:hAnsi="Times New Roman" w:cs="Times New Roman"/>
          <w:szCs w:val="24"/>
        </w:rPr>
        <w:t>ротяж</w:t>
      </w:r>
      <w:r w:rsidR="00710A58" w:rsidRPr="005860BB">
        <w:rPr>
          <w:rFonts w:ascii="Times New Roman" w:hAnsi="Times New Roman" w:cs="Times New Roman"/>
          <w:szCs w:val="24"/>
        </w:rPr>
        <w:t xml:space="preserve">енность водопровода </w:t>
      </w:r>
      <w:proofErr w:type="gramStart"/>
      <w:r w:rsidR="00710A58" w:rsidRPr="005860BB">
        <w:rPr>
          <w:rFonts w:ascii="Times New Roman" w:hAnsi="Times New Roman" w:cs="Times New Roman"/>
          <w:szCs w:val="24"/>
        </w:rPr>
        <w:t>в</w:t>
      </w:r>
      <w:proofErr w:type="gramEnd"/>
      <w:r w:rsidR="00710A58" w:rsidRPr="005860BB">
        <w:rPr>
          <w:rFonts w:ascii="Times New Roman" w:hAnsi="Times New Roman" w:cs="Times New Roman"/>
          <w:szCs w:val="24"/>
        </w:rPr>
        <w:t xml:space="preserve"> </w:t>
      </w:r>
    </w:p>
    <w:p w:rsidR="00710A58" w:rsidRPr="005860BB" w:rsidRDefault="00BC2E07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х.</w:t>
      </w:r>
      <w:r w:rsidR="00710A58" w:rsidRPr="005860B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0A58" w:rsidRPr="005860BB">
        <w:rPr>
          <w:rFonts w:ascii="Times New Roman" w:hAnsi="Times New Roman" w:cs="Times New Roman"/>
          <w:szCs w:val="24"/>
        </w:rPr>
        <w:t>Манский</w:t>
      </w:r>
      <w:proofErr w:type="spellEnd"/>
      <w:r w:rsidR="00710A58" w:rsidRPr="005860BB">
        <w:rPr>
          <w:rFonts w:ascii="Times New Roman" w:hAnsi="Times New Roman" w:cs="Times New Roman"/>
          <w:szCs w:val="24"/>
        </w:rPr>
        <w:t xml:space="preserve">  составляет </w:t>
      </w:r>
      <w:r w:rsidR="009D2F97" w:rsidRPr="005860BB">
        <w:rPr>
          <w:rFonts w:ascii="Times New Roman" w:hAnsi="Times New Roman" w:cs="Times New Roman"/>
          <w:szCs w:val="24"/>
        </w:rPr>
        <w:t xml:space="preserve"> 2,092 км. </w:t>
      </w:r>
    </w:p>
    <w:p w:rsidR="00710A58" w:rsidRPr="005860BB" w:rsidRDefault="00BC2E07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710A58" w:rsidRPr="005860BB">
        <w:rPr>
          <w:rFonts w:ascii="Times New Roman" w:hAnsi="Times New Roman" w:cs="Times New Roman"/>
          <w:szCs w:val="24"/>
        </w:rPr>
        <w:t>В х.</w:t>
      </w:r>
      <w:r w:rsidR="009D2F97" w:rsidRPr="005860BB">
        <w:rPr>
          <w:rFonts w:ascii="Times New Roman" w:hAnsi="Times New Roman" w:cs="Times New Roman"/>
          <w:szCs w:val="24"/>
        </w:rPr>
        <w:t xml:space="preserve"> Рубежный</w:t>
      </w:r>
      <w:r>
        <w:rPr>
          <w:rFonts w:ascii="Times New Roman" w:hAnsi="Times New Roman" w:cs="Times New Roman"/>
          <w:szCs w:val="24"/>
        </w:rPr>
        <w:t xml:space="preserve">, из  скважины </w:t>
      </w:r>
      <w:r w:rsidR="009D2F97" w:rsidRPr="005860BB">
        <w:rPr>
          <w:rFonts w:ascii="Times New Roman" w:hAnsi="Times New Roman" w:cs="Times New Roman"/>
          <w:szCs w:val="24"/>
        </w:rPr>
        <w:t xml:space="preserve"> №</w:t>
      </w:r>
      <w:r w:rsidR="007A4AED" w:rsidRPr="005860BB">
        <w:rPr>
          <w:rFonts w:ascii="Times New Roman" w:hAnsi="Times New Roman" w:cs="Times New Roman"/>
          <w:szCs w:val="24"/>
        </w:rPr>
        <w:t xml:space="preserve"> </w:t>
      </w:r>
      <w:r w:rsidR="009D2F97" w:rsidRPr="005860BB">
        <w:rPr>
          <w:rFonts w:ascii="Times New Roman" w:hAnsi="Times New Roman" w:cs="Times New Roman"/>
          <w:szCs w:val="24"/>
        </w:rPr>
        <w:t>5  вода подается в водонапорную башню (ВБ) объемом 15м3, после  по се</w:t>
      </w:r>
      <w:r w:rsidR="00710A58" w:rsidRPr="005860BB">
        <w:rPr>
          <w:rFonts w:ascii="Times New Roman" w:hAnsi="Times New Roman" w:cs="Times New Roman"/>
          <w:szCs w:val="24"/>
        </w:rPr>
        <w:t>тям поступает к потребителям.  П</w:t>
      </w:r>
      <w:r w:rsidR="009D2F97" w:rsidRPr="005860BB">
        <w:rPr>
          <w:rFonts w:ascii="Times New Roman" w:hAnsi="Times New Roman" w:cs="Times New Roman"/>
          <w:szCs w:val="24"/>
        </w:rPr>
        <w:t>ротяженность водопровода в</w:t>
      </w:r>
      <w:r w:rsidR="00710A58" w:rsidRPr="005860BB">
        <w:rPr>
          <w:rFonts w:ascii="Times New Roman" w:hAnsi="Times New Roman" w:cs="Times New Roman"/>
          <w:szCs w:val="24"/>
        </w:rPr>
        <w:t xml:space="preserve">  х.</w:t>
      </w:r>
      <w:r w:rsidR="009D2F97" w:rsidRPr="005860BB">
        <w:rPr>
          <w:rFonts w:ascii="Times New Roman" w:hAnsi="Times New Roman" w:cs="Times New Roman"/>
          <w:szCs w:val="24"/>
        </w:rPr>
        <w:t xml:space="preserve"> Рубежный</w:t>
      </w:r>
      <w:r w:rsidR="00710A58" w:rsidRPr="005860BB">
        <w:rPr>
          <w:rFonts w:ascii="Times New Roman" w:hAnsi="Times New Roman" w:cs="Times New Roman"/>
          <w:szCs w:val="24"/>
        </w:rPr>
        <w:t xml:space="preserve"> составляет  1,</w:t>
      </w:r>
      <w:r w:rsidR="00ED315C" w:rsidRPr="005860BB">
        <w:rPr>
          <w:rFonts w:ascii="Times New Roman" w:hAnsi="Times New Roman" w:cs="Times New Roman"/>
          <w:szCs w:val="24"/>
        </w:rPr>
        <w:t>144 км.</w:t>
      </w:r>
    </w:p>
    <w:p w:rsidR="00710A58" w:rsidRPr="005860BB" w:rsidRDefault="00710A58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       </w:t>
      </w:r>
      <w:r w:rsidR="00BC2E07">
        <w:rPr>
          <w:rFonts w:ascii="Times New Roman" w:hAnsi="Times New Roman" w:cs="Times New Roman"/>
          <w:szCs w:val="24"/>
        </w:rPr>
        <w:t xml:space="preserve"> В х. </w:t>
      </w:r>
      <w:proofErr w:type="spellStart"/>
      <w:r w:rsidR="00BC2E07">
        <w:rPr>
          <w:rFonts w:ascii="Times New Roman" w:hAnsi="Times New Roman" w:cs="Times New Roman"/>
          <w:szCs w:val="24"/>
        </w:rPr>
        <w:t>Арчедино-Чернуши</w:t>
      </w:r>
      <w:r w:rsidR="00ED315C" w:rsidRPr="005860BB">
        <w:rPr>
          <w:rFonts w:ascii="Times New Roman" w:hAnsi="Times New Roman" w:cs="Times New Roman"/>
          <w:szCs w:val="24"/>
        </w:rPr>
        <w:t>нский</w:t>
      </w:r>
      <w:proofErr w:type="spellEnd"/>
      <w:r w:rsidR="00BC2E07">
        <w:rPr>
          <w:rFonts w:ascii="Times New Roman" w:hAnsi="Times New Roman" w:cs="Times New Roman"/>
          <w:szCs w:val="24"/>
        </w:rPr>
        <w:t>, из  скважины</w:t>
      </w:r>
      <w:r w:rsidR="00ED315C" w:rsidRPr="005860BB">
        <w:rPr>
          <w:rFonts w:ascii="Times New Roman" w:hAnsi="Times New Roman" w:cs="Times New Roman"/>
          <w:szCs w:val="24"/>
        </w:rPr>
        <w:t xml:space="preserve"> №</w:t>
      </w:r>
      <w:r w:rsidR="007A4AED" w:rsidRPr="005860BB">
        <w:rPr>
          <w:rFonts w:ascii="Times New Roman" w:hAnsi="Times New Roman" w:cs="Times New Roman"/>
          <w:szCs w:val="24"/>
        </w:rPr>
        <w:t xml:space="preserve"> </w:t>
      </w:r>
      <w:r w:rsidR="00ED315C" w:rsidRPr="005860BB">
        <w:rPr>
          <w:rFonts w:ascii="Times New Roman" w:hAnsi="Times New Roman" w:cs="Times New Roman"/>
          <w:szCs w:val="24"/>
        </w:rPr>
        <w:t>6</w:t>
      </w:r>
      <w:r w:rsidR="00BC2E07">
        <w:rPr>
          <w:rFonts w:ascii="Times New Roman" w:hAnsi="Times New Roman" w:cs="Times New Roman"/>
          <w:szCs w:val="24"/>
        </w:rPr>
        <w:t xml:space="preserve">, </w:t>
      </w:r>
      <w:r w:rsidRPr="005860BB">
        <w:rPr>
          <w:rFonts w:ascii="Times New Roman" w:hAnsi="Times New Roman" w:cs="Times New Roman"/>
          <w:szCs w:val="24"/>
        </w:rPr>
        <w:t xml:space="preserve"> вода </w:t>
      </w:r>
      <w:r w:rsidR="00ED315C" w:rsidRPr="005860BB">
        <w:rPr>
          <w:rFonts w:ascii="Times New Roman" w:hAnsi="Times New Roman" w:cs="Times New Roman"/>
          <w:szCs w:val="24"/>
        </w:rPr>
        <w:t xml:space="preserve"> поступает непосредственно в сеть, д</w:t>
      </w:r>
      <w:r w:rsidRPr="005860BB">
        <w:rPr>
          <w:rFonts w:ascii="Times New Roman" w:hAnsi="Times New Roman" w:cs="Times New Roman"/>
          <w:szCs w:val="24"/>
        </w:rPr>
        <w:t xml:space="preserve">авление в которой регулируется </w:t>
      </w:r>
      <w:r w:rsidR="00ED315C" w:rsidRPr="005860BB">
        <w:rPr>
          <w:rFonts w:ascii="Times New Roman" w:hAnsi="Times New Roman" w:cs="Times New Roman"/>
          <w:szCs w:val="24"/>
        </w:rPr>
        <w:t xml:space="preserve"> частотно-регулируемым приводом </w:t>
      </w:r>
      <w:r w:rsidRPr="005860BB">
        <w:rPr>
          <w:rFonts w:ascii="Times New Roman" w:hAnsi="Times New Roman" w:cs="Times New Roman"/>
          <w:szCs w:val="24"/>
        </w:rPr>
        <w:t>(ЧРП).  П</w:t>
      </w:r>
      <w:r w:rsidR="00ED315C" w:rsidRPr="005860BB">
        <w:rPr>
          <w:rFonts w:ascii="Times New Roman" w:hAnsi="Times New Roman" w:cs="Times New Roman"/>
          <w:szCs w:val="24"/>
        </w:rPr>
        <w:t xml:space="preserve">ротяженность </w:t>
      </w:r>
      <w:r w:rsidR="00BC2E07">
        <w:rPr>
          <w:rFonts w:ascii="Times New Roman" w:hAnsi="Times New Roman" w:cs="Times New Roman"/>
          <w:szCs w:val="24"/>
        </w:rPr>
        <w:t xml:space="preserve"> </w:t>
      </w:r>
      <w:r w:rsidR="00ED315C" w:rsidRPr="005860BB">
        <w:rPr>
          <w:rFonts w:ascii="Times New Roman" w:hAnsi="Times New Roman" w:cs="Times New Roman"/>
          <w:szCs w:val="24"/>
        </w:rPr>
        <w:t>в</w:t>
      </w:r>
      <w:r w:rsidR="00BC2E07">
        <w:rPr>
          <w:rFonts w:ascii="Times New Roman" w:hAnsi="Times New Roman" w:cs="Times New Roman"/>
          <w:szCs w:val="24"/>
        </w:rPr>
        <w:t xml:space="preserve">одопровода в </w:t>
      </w:r>
      <w:proofErr w:type="spellStart"/>
      <w:r w:rsidR="00BC2E07">
        <w:rPr>
          <w:rFonts w:ascii="Times New Roman" w:hAnsi="Times New Roman" w:cs="Times New Roman"/>
          <w:szCs w:val="24"/>
        </w:rPr>
        <w:t>х</w:t>
      </w:r>
      <w:proofErr w:type="spellEnd"/>
      <w:r w:rsidR="00BC2E07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C2E07">
        <w:rPr>
          <w:rFonts w:ascii="Times New Roman" w:hAnsi="Times New Roman" w:cs="Times New Roman"/>
          <w:szCs w:val="24"/>
        </w:rPr>
        <w:t>Арчедино-Чернуши</w:t>
      </w:r>
      <w:r w:rsidR="00ED315C" w:rsidRPr="005860BB">
        <w:rPr>
          <w:rFonts w:ascii="Times New Roman" w:hAnsi="Times New Roman" w:cs="Times New Roman"/>
          <w:szCs w:val="24"/>
        </w:rPr>
        <w:t>нский</w:t>
      </w:r>
      <w:proofErr w:type="spellEnd"/>
      <w:r w:rsidR="00ED315C" w:rsidRPr="005860BB">
        <w:rPr>
          <w:rFonts w:ascii="Times New Roman" w:hAnsi="Times New Roman" w:cs="Times New Roman"/>
          <w:szCs w:val="24"/>
        </w:rPr>
        <w:t xml:space="preserve"> </w:t>
      </w:r>
      <w:r w:rsidRPr="005860BB">
        <w:rPr>
          <w:rFonts w:ascii="Times New Roman" w:hAnsi="Times New Roman" w:cs="Times New Roman"/>
          <w:szCs w:val="24"/>
        </w:rPr>
        <w:t xml:space="preserve"> составляет 3,</w:t>
      </w:r>
      <w:r w:rsidR="00ED315C" w:rsidRPr="005860BB">
        <w:rPr>
          <w:rFonts w:ascii="Times New Roman" w:hAnsi="Times New Roman" w:cs="Times New Roman"/>
          <w:szCs w:val="24"/>
        </w:rPr>
        <w:t xml:space="preserve">77 км.  </w:t>
      </w:r>
    </w:p>
    <w:p w:rsidR="007A5697" w:rsidRPr="005860BB" w:rsidRDefault="00710A58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         </w:t>
      </w:r>
      <w:r w:rsidR="00ED315C" w:rsidRPr="005860BB">
        <w:rPr>
          <w:rFonts w:ascii="Times New Roman" w:hAnsi="Times New Roman" w:cs="Times New Roman"/>
          <w:szCs w:val="24"/>
        </w:rPr>
        <w:t xml:space="preserve">Общая протяженность   </w:t>
      </w:r>
      <w:r w:rsidR="00BC2E07">
        <w:rPr>
          <w:rFonts w:ascii="Times New Roman" w:hAnsi="Times New Roman" w:cs="Times New Roman"/>
          <w:szCs w:val="24"/>
        </w:rPr>
        <w:t xml:space="preserve">водопроводных сетей  </w:t>
      </w:r>
      <w:proofErr w:type="spellStart"/>
      <w:r w:rsidR="00BC2E07">
        <w:rPr>
          <w:rFonts w:ascii="Times New Roman" w:hAnsi="Times New Roman" w:cs="Times New Roman"/>
          <w:szCs w:val="24"/>
        </w:rPr>
        <w:t>Арчединского</w:t>
      </w:r>
      <w:proofErr w:type="spellEnd"/>
      <w:r w:rsidR="00BC2E07">
        <w:rPr>
          <w:rFonts w:ascii="Times New Roman" w:hAnsi="Times New Roman" w:cs="Times New Roman"/>
          <w:szCs w:val="24"/>
        </w:rPr>
        <w:t xml:space="preserve">   сельского  поселения</w:t>
      </w:r>
      <w:r w:rsidRPr="005860BB">
        <w:rPr>
          <w:rFonts w:ascii="Times New Roman" w:hAnsi="Times New Roman" w:cs="Times New Roman"/>
          <w:szCs w:val="24"/>
        </w:rPr>
        <w:t xml:space="preserve"> составляет</w:t>
      </w:r>
      <w:r w:rsidR="00ED315C" w:rsidRPr="005860BB">
        <w:rPr>
          <w:rFonts w:ascii="Times New Roman" w:hAnsi="Times New Roman" w:cs="Times New Roman"/>
          <w:szCs w:val="24"/>
        </w:rPr>
        <w:t xml:space="preserve">   </w:t>
      </w:r>
      <w:r w:rsidRPr="005860BB">
        <w:rPr>
          <w:rFonts w:ascii="Times New Roman" w:hAnsi="Times New Roman" w:cs="Times New Roman"/>
          <w:szCs w:val="24"/>
        </w:rPr>
        <w:t>13,</w:t>
      </w:r>
      <w:r w:rsidR="009C5BD4" w:rsidRPr="005860BB">
        <w:rPr>
          <w:rFonts w:ascii="Times New Roman" w:hAnsi="Times New Roman" w:cs="Times New Roman"/>
          <w:szCs w:val="24"/>
        </w:rPr>
        <w:t>6</w:t>
      </w:r>
      <w:r w:rsidR="00ED315C" w:rsidRPr="005860BB">
        <w:rPr>
          <w:rFonts w:ascii="Times New Roman" w:hAnsi="Times New Roman" w:cs="Times New Roman"/>
          <w:szCs w:val="24"/>
        </w:rPr>
        <w:t>86 км</w:t>
      </w:r>
      <w:r w:rsidRPr="005860BB">
        <w:rPr>
          <w:rFonts w:ascii="Times New Roman" w:hAnsi="Times New Roman" w:cs="Times New Roman"/>
          <w:szCs w:val="24"/>
        </w:rPr>
        <w:t>.</w:t>
      </w:r>
      <w:r w:rsidR="00ED315C" w:rsidRPr="005860BB">
        <w:rPr>
          <w:rFonts w:ascii="Times New Roman" w:hAnsi="Times New Roman" w:cs="Times New Roman"/>
          <w:szCs w:val="24"/>
        </w:rPr>
        <w:t xml:space="preserve">                          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     </w:t>
      </w:r>
      <w:r w:rsidR="00710A58" w:rsidRPr="005860BB">
        <w:rPr>
          <w:rFonts w:ascii="Times New Roman" w:hAnsi="Times New Roman" w:cs="Times New Roman"/>
          <w:szCs w:val="24"/>
        </w:rPr>
        <w:t xml:space="preserve">    </w:t>
      </w:r>
      <w:r w:rsidRPr="005860BB">
        <w:rPr>
          <w:rFonts w:ascii="Times New Roman" w:hAnsi="Times New Roman" w:cs="Times New Roman"/>
          <w:szCs w:val="24"/>
        </w:rPr>
        <w:t>Одной из основных проблем водоснабжения является ветхое состояние водопроводных сетей, что вызывает повышенную аварийность сетей и  влияет на качество подаваемой питьевой воды, низкий коэффициент полезного действия и большие затраты энергоносителей.</w:t>
      </w:r>
    </w:p>
    <w:p w:rsidR="00BC2E07" w:rsidRDefault="007A5697" w:rsidP="005860BB">
      <w:pPr>
        <w:pStyle w:val="a6"/>
        <w:rPr>
          <w:rFonts w:ascii="Times New Roman" w:hAnsi="Times New Roman" w:cs="Times New Roman"/>
          <w:szCs w:val="24"/>
        </w:rPr>
      </w:pPr>
      <w:r w:rsidRPr="005860BB">
        <w:rPr>
          <w:rFonts w:ascii="Times New Roman" w:hAnsi="Times New Roman" w:cs="Times New Roman"/>
          <w:szCs w:val="24"/>
        </w:rPr>
        <w:t xml:space="preserve">     </w:t>
      </w:r>
      <w:r w:rsidR="00710A58" w:rsidRPr="005860BB">
        <w:rPr>
          <w:rFonts w:ascii="Times New Roman" w:hAnsi="Times New Roman" w:cs="Times New Roman"/>
          <w:szCs w:val="24"/>
        </w:rPr>
        <w:t xml:space="preserve">    </w:t>
      </w:r>
      <w:r w:rsidRPr="005860BB">
        <w:rPr>
          <w:rFonts w:ascii="Times New Roman" w:hAnsi="Times New Roman" w:cs="Times New Roman"/>
          <w:szCs w:val="24"/>
        </w:rPr>
        <w:t>Для о</w:t>
      </w:r>
      <w:r w:rsidR="00ED315C" w:rsidRPr="005860BB">
        <w:rPr>
          <w:rFonts w:ascii="Times New Roman" w:hAnsi="Times New Roman" w:cs="Times New Roman"/>
          <w:szCs w:val="24"/>
        </w:rPr>
        <w:t xml:space="preserve">беспечения </w:t>
      </w:r>
      <w:r w:rsidR="00BC2E07">
        <w:rPr>
          <w:rFonts w:ascii="Times New Roman" w:hAnsi="Times New Roman" w:cs="Times New Roman"/>
          <w:szCs w:val="24"/>
        </w:rPr>
        <w:t xml:space="preserve"> бесперебойного  </w:t>
      </w:r>
      <w:r w:rsidR="00ED315C" w:rsidRPr="005860BB">
        <w:rPr>
          <w:rFonts w:ascii="Times New Roman" w:hAnsi="Times New Roman" w:cs="Times New Roman"/>
          <w:szCs w:val="24"/>
        </w:rPr>
        <w:t xml:space="preserve">водоснабжения </w:t>
      </w:r>
      <w:r w:rsidR="00BC2E0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15C" w:rsidRPr="005860BB">
        <w:rPr>
          <w:rFonts w:ascii="Times New Roman" w:hAnsi="Times New Roman" w:cs="Times New Roman"/>
          <w:szCs w:val="24"/>
        </w:rPr>
        <w:t>Арчединского</w:t>
      </w:r>
      <w:proofErr w:type="spellEnd"/>
      <w:r w:rsidR="00ED315C" w:rsidRPr="005860BB">
        <w:rPr>
          <w:rFonts w:ascii="Times New Roman" w:hAnsi="Times New Roman" w:cs="Times New Roman"/>
          <w:szCs w:val="24"/>
        </w:rPr>
        <w:t xml:space="preserve">  сельского поселения   </w:t>
      </w:r>
      <w:r w:rsidRPr="005860BB">
        <w:rPr>
          <w:rFonts w:ascii="Times New Roman" w:hAnsi="Times New Roman" w:cs="Times New Roman"/>
          <w:szCs w:val="24"/>
        </w:rPr>
        <w:t>и улучшения качества</w:t>
      </w:r>
      <w:r w:rsidR="00ED315C" w:rsidRPr="005860BB">
        <w:rPr>
          <w:rFonts w:ascii="Times New Roman" w:hAnsi="Times New Roman" w:cs="Times New Roman"/>
          <w:szCs w:val="24"/>
        </w:rPr>
        <w:t xml:space="preserve"> питьевой</w:t>
      </w:r>
      <w:r w:rsidR="00BC2E07">
        <w:rPr>
          <w:rFonts w:ascii="Times New Roman" w:hAnsi="Times New Roman" w:cs="Times New Roman"/>
          <w:szCs w:val="24"/>
        </w:rPr>
        <w:t xml:space="preserve"> воды необходимо провести </w:t>
      </w:r>
      <w:r w:rsidRPr="005860BB">
        <w:rPr>
          <w:rFonts w:ascii="Times New Roman" w:hAnsi="Times New Roman" w:cs="Times New Roman"/>
          <w:szCs w:val="24"/>
        </w:rPr>
        <w:t xml:space="preserve"> замену (модернизацию) водопроводной сети, запорной арматуры и водонапорной башни «</w:t>
      </w:r>
      <w:proofErr w:type="spellStart"/>
      <w:r w:rsidRPr="005860BB">
        <w:rPr>
          <w:rFonts w:ascii="Times New Roman" w:hAnsi="Times New Roman" w:cs="Times New Roman"/>
          <w:szCs w:val="24"/>
        </w:rPr>
        <w:t>Рожновского</w:t>
      </w:r>
      <w:proofErr w:type="spellEnd"/>
      <w:r w:rsidRPr="005860BB">
        <w:rPr>
          <w:rFonts w:ascii="Times New Roman" w:hAnsi="Times New Roman" w:cs="Times New Roman"/>
          <w:szCs w:val="24"/>
        </w:rPr>
        <w:t xml:space="preserve">». </w:t>
      </w:r>
      <w:r w:rsidR="00BC2E07">
        <w:rPr>
          <w:rFonts w:ascii="Times New Roman" w:hAnsi="Times New Roman" w:cs="Times New Roman"/>
          <w:szCs w:val="24"/>
        </w:rPr>
        <w:t xml:space="preserve">    </w:t>
      </w:r>
    </w:p>
    <w:p w:rsidR="007A5697" w:rsidRPr="005860BB" w:rsidRDefault="00BC2E07" w:rsidP="005860BB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7A5697" w:rsidRPr="00F35AA0">
        <w:rPr>
          <w:rFonts w:ascii="Times New Roman" w:hAnsi="Times New Roman" w:cs="Times New Roman"/>
          <w:szCs w:val="24"/>
        </w:rPr>
        <w:t>Традиционные методы замены трубопроводов с раскопкой траншей требуют больших материальных затрат.</w:t>
      </w: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Pr="005860BB" w:rsidRDefault="007A5697" w:rsidP="005860BB">
      <w:pPr>
        <w:pStyle w:val="a6"/>
        <w:rPr>
          <w:rFonts w:ascii="Times New Roman" w:hAnsi="Times New Roman" w:cs="Times New Roman"/>
          <w:szCs w:val="24"/>
        </w:rPr>
      </w:pPr>
    </w:p>
    <w:p w:rsidR="007A5697" w:rsidRDefault="007A5697" w:rsidP="007A5697"/>
    <w:p w:rsidR="007A5697" w:rsidRDefault="007A5697" w:rsidP="007A5697"/>
    <w:p w:rsidR="007A5697" w:rsidRDefault="007A5697" w:rsidP="007A5697"/>
    <w:p w:rsidR="007A5697" w:rsidRDefault="007A5697" w:rsidP="007A5697"/>
    <w:p w:rsidR="007A5697" w:rsidRDefault="007A5697" w:rsidP="007A5697"/>
    <w:p w:rsidR="007A5697" w:rsidRDefault="007A5697" w:rsidP="007A5697"/>
    <w:p w:rsidR="007A5697" w:rsidRDefault="007A5697" w:rsidP="007A5697"/>
    <w:p w:rsidR="003A648F" w:rsidRPr="00EF75F8" w:rsidRDefault="003A648F" w:rsidP="003A648F">
      <w:pPr>
        <w:rPr>
          <w:sz w:val="28"/>
          <w:szCs w:val="28"/>
        </w:rPr>
      </w:pPr>
    </w:p>
    <w:sectPr w:rsidR="003A648F" w:rsidRPr="00EF75F8" w:rsidSect="00F35AA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38AE"/>
    <w:multiLevelType w:val="hybridMultilevel"/>
    <w:tmpl w:val="59601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48F"/>
    <w:rsid w:val="00027787"/>
    <w:rsid w:val="00064FE4"/>
    <w:rsid w:val="0008560C"/>
    <w:rsid w:val="00106EAF"/>
    <w:rsid w:val="001523DB"/>
    <w:rsid w:val="001B17C1"/>
    <w:rsid w:val="001B1ADF"/>
    <w:rsid w:val="002004EB"/>
    <w:rsid w:val="00265A2C"/>
    <w:rsid w:val="002C4FB3"/>
    <w:rsid w:val="002C526E"/>
    <w:rsid w:val="00325FAA"/>
    <w:rsid w:val="003A648F"/>
    <w:rsid w:val="003F2F16"/>
    <w:rsid w:val="00453313"/>
    <w:rsid w:val="00466CFE"/>
    <w:rsid w:val="00495FCA"/>
    <w:rsid w:val="004A3B8E"/>
    <w:rsid w:val="004E3BC7"/>
    <w:rsid w:val="004E7C39"/>
    <w:rsid w:val="004F0295"/>
    <w:rsid w:val="00546834"/>
    <w:rsid w:val="005860BB"/>
    <w:rsid w:val="005E5574"/>
    <w:rsid w:val="00667F67"/>
    <w:rsid w:val="00691D3C"/>
    <w:rsid w:val="006C13C0"/>
    <w:rsid w:val="00710A58"/>
    <w:rsid w:val="00712E7C"/>
    <w:rsid w:val="00715EC7"/>
    <w:rsid w:val="0073720E"/>
    <w:rsid w:val="0074506D"/>
    <w:rsid w:val="00787D8D"/>
    <w:rsid w:val="007A4AED"/>
    <w:rsid w:val="007A5697"/>
    <w:rsid w:val="00852CA2"/>
    <w:rsid w:val="009222C2"/>
    <w:rsid w:val="009C5BD4"/>
    <w:rsid w:val="009D2F97"/>
    <w:rsid w:val="009D7A15"/>
    <w:rsid w:val="00A26330"/>
    <w:rsid w:val="00A643BB"/>
    <w:rsid w:val="00A70B62"/>
    <w:rsid w:val="00A75936"/>
    <w:rsid w:val="00AE332B"/>
    <w:rsid w:val="00B24BB7"/>
    <w:rsid w:val="00B52C91"/>
    <w:rsid w:val="00B7066B"/>
    <w:rsid w:val="00BC2E07"/>
    <w:rsid w:val="00BE705B"/>
    <w:rsid w:val="00C8508A"/>
    <w:rsid w:val="00C919EE"/>
    <w:rsid w:val="00C9341C"/>
    <w:rsid w:val="00CF63C7"/>
    <w:rsid w:val="00D226BD"/>
    <w:rsid w:val="00D935D8"/>
    <w:rsid w:val="00DD4E4E"/>
    <w:rsid w:val="00E30336"/>
    <w:rsid w:val="00E3359F"/>
    <w:rsid w:val="00E40FB6"/>
    <w:rsid w:val="00E55318"/>
    <w:rsid w:val="00E61B3E"/>
    <w:rsid w:val="00E90B18"/>
    <w:rsid w:val="00EA5553"/>
    <w:rsid w:val="00ED315C"/>
    <w:rsid w:val="00F35AA0"/>
    <w:rsid w:val="00F5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3A648F"/>
    <w:rPr>
      <w:i/>
      <w:iCs/>
    </w:rPr>
  </w:style>
  <w:style w:type="character" w:styleId="a5">
    <w:name w:val="Strong"/>
    <w:basedOn w:val="a0"/>
    <w:qFormat/>
    <w:rsid w:val="003A648F"/>
    <w:rPr>
      <w:b/>
      <w:bCs/>
    </w:rPr>
  </w:style>
  <w:style w:type="character" w:customStyle="1" w:styleId="apple-converted-space">
    <w:name w:val="apple-converted-space"/>
    <w:basedOn w:val="a0"/>
    <w:rsid w:val="007A5697"/>
  </w:style>
  <w:style w:type="paragraph" w:styleId="a6">
    <w:name w:val="No Spacing"/>
    <w:uiPriority w:val="1"/>
    <w:qFormat/>
    <w:rsid w:val="00712E7C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</w:rPr>
  </w:style>
  <w:style w:type="paragraph" w:styleId="a7">
    <w:name w:val="List Paragraph"/>
    <w:basedOn w:val="a"/>
    <w:uiPriority w:val="34"/>
    <w:qFormat/>
    <w:rsid w:val="00712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905E-8424-4526-B9DC-B774AE71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Сотрудник</cp:lastModifiedBy>
  <cp:revision>5</cp:revision>
  <cp:lastPrinted>2018-06-05T06:55:00Z</cp:lastPrinted>
  <dcterms:created xsi:type="dcterms:W3CDTF">2018-10-04T18:10:00Z</dcterms:created>
  <dcterms:modified xsi:type="dcterms:W3CDTF">2018-11-21T08:49:00Z</dcterms:modified>
</cp:coreProperties>
</file>