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DB" w:rsidRPr="00660DAA" w:rsidRDefault="00C679BA" w:rsidP="00027AB9">
      <w:pPr>
        <w:jc w:val="center"/>
        <w:rPr>
          <w:rFonts w:ascii="Arial" w:hAnsi="Arial" w:cs="Arial"/>
          <w:b/>
          <w:sz w:val="24"/>
          <w:szCs w:val="24"/>
        </w:rPr>
      </w:pPr>
      <w:r w:rsidRPr="00660DAA">
        <w:rPr>
          <w:rFonts w:ascii="Arial" w:hAnsi="Arial" w:cs="Arial"/>
          <w:b/>
          <w:sz w:val="24"/>
          <w:szCs w:val="24"/>
        </w:rPr>
        <w:t>АДМИНИСТРАЦИ</w:t>
      </w:r>
      <w:r w:rsidR="00C006DB" w:rsidRPr="00660DAA">
        <w:rPr>
          <w:rFonts w:ascii="Arial" w:hAnsi="Arial" w:cs="Arial"/>
          <w:b/>
          <w:sz w:val="24"/>
          <w:szCs w:val="24"/>
        </w:rPr>
        <w:t>Я</w:t>
      </w:r>
      <w:r w:rsidRPr="00660DAA">
        <w:rPr>
          <w:rFonts w:ascii="Arial" w:hAnsi="Arial" w:cs="Arial"/>
          <w:b/>
          <w:sz w:val="24"/>
          <w:szCs w:val="24"/>
        </w:rPr>
        <w:t xml:space="preserve"> </w:t>
      </w:r>
    </w:p>
    <w:p w:rsidR="00C679BA" w:rsidRPr="00660DAA" w:rsidRDefault="002A2A6B" w:rsidP="00C006DB">
      <w:pPr>
        <w:jc w:val="center"/>
        <w:rPr>
          <w:rFonts w:ascii="Arial" w:hAnsi="Arial" w:cs="Arial"/>
          <w:b/>
          <w:sz w:val="24"/>
          <w:szCs w:val="24"/>
        </w:rPr>
      </w:pPr>
      <w:r w:rsidRPr="00660DAA">
        <w:rPr>
          <w:rFonts w:ascii="Arial" w:hAnsi="Arial" w:cs="Arial"/>
          <w:b/>
          <w:sz w:val="24"/>
          <w:szCs w:val="24"/>
        </w:rPr>
        <w:t>АРЧЕДИНСКОГО</w:t>
      </w:r>
      <w:r w:rsidR="00C679BA" w:rsidRPr="00660DAA">
        <w:rPr>
          <w:rFonts w:ascii="Arial" w:hAnsi="Arial" w:cs="Arial"/>
          <w:b/>
          <w:sz w:val="24"/>
          <w:szCs w:val="24"/>
        </w:rPr>
        <w:t>СЕЛЬСКОГО ПОСЕЛЕНИЯ</w:t>
      </w:r>
      <w:r w:rsidR="00C006DB" w:rsidRPr="00660DAA">
        <w:rPr>
          <w:rFonts w:ascii="Arial" w:hAnsi="Arial" w:cs="Arial"/>
          <w:b/>
          <w:sz w:val="24"/>
          <w:szCs w:val="24"/>
        </w:rPr>
        <w:t xml:space="preserve"> </w:t>
      </w:r>
      <w:r w:rsidRPr="00660DAA">
        <w:rPr>
          <w:rFonts w:ascii="Arial" w:hAnsi="Arial" w:cs="Arial"/>
          <w:b/>
          <w:sz w:val="24"/>
          <w:szCs w:val="24"/>
        </w:rPr>
        <w:t>ФРОЛОВСКОГО МУНИЦИПАЛЬНОГО РАЙОНА ВОЛГОГРАДСКОЙ ОБЛАСТИ</w:t>
      </w:r>
    </w:p>
    <w:p w:rsidR="00C006DB" w:rsidRPr="00660DAA" w:rsidRDefault="00C006DB" w:rsidP="00C006DB">
      <w:pPr>
        <w:jc w:val="center"/>
        <w:rPr>
          <w:rFonts w:ascii="Arial" w:hAnsi="Arial" w:cs="Arial"/>
          <w:b/>
          <w:sz w:val="24"/>
          <w:szCs w:val="24"/>
        </w:rPr>
      </w:pPr>
      <w:r w:rsidRPr="00660DAA">
        <w:rPr>
          <w:rFonts w:ascii="Arial" w:hAnsi="Arial" w:cs="Arial"/>
          <w:b/>
          <w:sz w:val="24"/>
          <w:szCs w:val="24"/>
        </w:rPr>
        <w:t>ПОСТАНОВЛЕНИЕ</w:t>
      </w:r>
    </w:p>
    <w:p w:rsidR="00B24C02" w:rsidRPr="00660DAA" w:rsidRDefault="00B24C02" w:rsidP="00C679BA">
      <w:pPr>
        <w:jc w:val="center"/>
        <w:rPr>
          <w:rFonts w:ascii="Arial" w:hAnsi="Arial" w:cs="Arial"/>
          <w:b/>
          <w:sz w:val="24"/>
          <w:szCs w:val="24"/>
        </w:rPr>
      </w:pPr>
    </w:p>
    <w:p w:rsidR="00660DAA" w:rsidRDefault="005214E3" w:rsidP="00C00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D768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» мая 2019</w:t>
      </w:r>
      <w:r w:rsidR="00B43769" w:rsidRPr="00660DAA">
        <w:rPr>
          <w:rFonts w:ascii="Arial" w:hAnsi="Arial" w:cs="Arial"/>
          <w:sz w:val="24"/>
          <w:szCs w:val="24"/>
        </w:rPr>
        <w:t xml:space="preserve"> г.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ED768B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B43769" w:rsidRPr="00660DAA">
        <w:rPr>
          <w:rFonts w:ascii="Arial" w:hAnsi="Arial" w:cs="Arial"/>
          <w:sz w:val="24"/>
          <w:szCs w:val="24"/>
        </w:rPr>
        <w:t xml:space="preserve">№ </w:t>
      </w:r>
      <w:r w:rsidR="00ED768B">
        <w:rPr>
          <w:rFonts w:ascii="Arial" w:hAnsi="Arial" w:cs="Arial"/>
          <w:sz w:val="24"/>
          <w:szCs w:val="24"/>
        </w:rPr>
        <w:t>33</w:t>
      </w:r>
    </w:p>
    <w:p w:rsidR="00660DAA" w:rsidRDefault="00660DAA" w:rsidP="00C004D5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660DAA" w:rsidTr="00660DAA">
        <w:tc>
          <w:tcPr>
            <w:tcW w:w="6487" w:type="dxa"/>
          </w:tcPr>
          <w:p w:rsidR="00660DAA" w:rsidRDefault="00660DAA" w:rsidP="00660DAA">
            <w:pPr>
              <w:tabs>
                <w:tab w:val="left" w:pos="5954"/>
              </w:tabs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60DA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«О внесении изменений в Порядок формирования, </w:t>
            </w:r>
          </w:p>
          <w:p w:rsidR="00660DAA" w:rsidRDefault="00660DAA" w:rsidP="00660DAA">
            <w:pPr>
              <w:tabs>
                <w:tab w:val="left" w:pos="5954"/>
              </w:tabs>
              <w:ind w:right="-108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60DA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утверждения и ведения плана-графика закупок товаров, работ, услуг для обеспечения муниципальных нужд </w:t>
            </w:r>
          </w:p>
          <w:p w:rsidR="00660DAA" w:rsidRDefault="00660DAA" w:rsidP="00660DAA">
            <w:pPr>
              <w:tabs>
                <w:tab w:val="left" w:pos="5954"/>
              </w:tabs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60DA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Pr="00660DA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Арчединского</w:t>
            </w:r>
            <w:proofErr w:type="spellEnd"/>
            <w:r w:rsidRPr="00660DA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660DAA" w:rsidRDefault="00660DAA" w:rsidP="00660DAA">
            <w:pPr>
              <w:tabs>
                <w:tab w:val="left" w:pos="5954"/>
              </w:tabs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60DA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Фроловского</w:t>
            </w:r>
            <w:proofErr w:type="spellEnd"/>
            <w:r w:rsidRPr="00660DA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района», </w:t>
            </w:r>
            <w:proofErr w:type="gramStart"/>
            <w:r w:rsidRPr="00660DA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утвержденный</w:t>
            </w:r>
            <w:proofErr w:type="gramEnd"/>
            <w:r w:rsidRPr="00660DA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постановлением </w:t>
            </w:r>
          </w:p>
          <w:p w:rsidR="00660DAA" w:rsidRDefault="00660DAA" w:rsidP="00660DAA">
            <w:pPr>
              <w:tabs>
                <w:tab w:val="left" w:pos="5954"/>
              </w:tabs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60DA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Арчединского</w:t>
            </w:r>
            <w:proofErr w:type="spellEnd"/>
            <w:r w:rsidRPr="00660DA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60DA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Фроловского</w:t>
            </w:r>
            <w:proofErr w:type="spellEnd"/>
            <w:r w:rsidRPr="00660DA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60DAA" w:rsidRDefault="00660DAA" w:rsidP="00660DAA">
            <w:pPr>
              <w:tabs>
                <w:tab w:val="left" w:pos="5954"/>
              </w:tabs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60DA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муниципального района Волгоградской области </w:t>
            </w:r>
            <w:proofErr w:type="gramStart"/>
            <w:r w:rsidRPr="00660DA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660DA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60DAA" w:rsidRPr="00660DAA" w:rsidRDefault="00660DAA" w:rsidP="00660DAA">
            <w:pPr>
              <w:tabs>
                <w:tab w:val="left" w:pos="5954"/>
              </w:tabs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60DA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09.12.2016 г. № 107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660DAA" w:rsidRPr="00660DAA" w:rsidRDefault="00660DAA" w:rsidP="00C004D5">
      <w:pPr>
        <w:rPr>
          <w:rFonts w:ascii="Arial" w:hAnsi="Arial" w:cs="Arial"/>
          <w:sz w:val="24"/>
          <w:szCs w:val="24"/>
        </w:rPr>
      </w:pPr>
    </w:p>
    <w:p w:rsidR="00AB3DB0" w:rsidRPr="00660DAA" w:rsidRDefault="00AB3DB0" w:rsidP="002A2A6B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A2A6B" w:rsidRPr="00660DAA" w:rsidRDefault="002A2A6B" w:rsidP="002A2A6B">
      <w:pPr>
        <w:ind w:firstLine="600"/>
        <w:jc w:val="both"/>
        <w:rPr>
          <w:rFonts w:ascii="Arial" w:hAnsi="Arial" w:cs="Arial"/>
          <w:sz w:val="24"/>
          <w:szCs w:val="24"/>
        </w:rPr>
      </w:pPr>
      <w:bookmarkStart w:id="0" w:name="bookmark2"/>
      <w:proofErr w:type="gramStart"/>
      <w:r w:rsidRPr="00660DAA">
        <w:rPr>
          <w:rFonts w:ascii="Arial" w:hAnsi="Arial" w:cs="Arial"/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2015 года  № 554 «О требованиях к формированию, утверждению и ведению плана-графика закупок товаров, работ, услуг для обеспечению нужд субъекта Российской Федерации и муниципальных нужд, а также о</w:t>
      </w:r>
      <w:proofErr w:type="gramEnd"/>
      <w:r w:rsidRPr="00660DA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60DAA">
        <w:rPr>
          <w:rFonts w:ascii="Arial" w:hAnsi="Arial" w:cs="Arial"/>
          <w:sz w:val="24"/>
          <w:szCs w:val="24"/>
        </w:rPr>
        <w:t>требованиях</w:t>
      </w:r>
      <w:proofErr w:type="gramEnd"/>
      <w:r w:rsidRPr="00660DAA">
        <w:rPr>
          <w:rFonts w:ascii="Arial" w:hAnsi="Arial" w:cs="Arial"/>
          <w:sz w:val="24"/>
          <w:szCs w:val="24"/>
        </w:rPr>
        <w:t xml:space="preserve"> к форме плана-графика закупок товаров, работ, услуг» администрация   </w:t>
      </w:r>
      <w:proofErr w:type="spellStart"/>
      <w:r w:rsidRPr="00660DAA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660DAA">
        <w:rPr>
          <w:rFonts w:ascii="Arial" w:hAnsi="Arial" w:cs="Arial"/>
          <w:sz w:val="24"/>
          <w:szCs w:val="24"/>
        </w:rPr>
        <w:t xml:space="preserve"> сельского поселения, </w:t>
      </w:r>
    </w:p>
    <w:p w:rsidR="002A2A6B" w:rsidRPr="00660DAA" w:rsidRDefault="002A2A6B" w:rsidP="002A2A6B">
      <w:pPr>
        <w:ind w:firstLine="600"/>
        <w:jc w:val="both"/>
        <w:rPr>
          <w:rFonts w:ascii="Arial" w:hAnsi="Arial" w:cs="Arial"/>
          <w:sz w:val="24"/>
          <w:szCs w:val="24"/>
        </w:rPr>
      </w:pPr>
    </w:p>
    <w:p w:rsidR="00B43769" w:rsidRPr="00660DAA" w:rsidRDefault="00B43769" w:rsidP="00660DAA">
      <w:pPr>
        <w:ind w:firstLine="700"/>
        <w:rPr>
          <w:rFonts w:ascii="Arial" w:hAnsi="Arial" w:cs="Arial"/>
          <w:b/>
          <w:sz w:val="24"/>
          <w:szCs w:val="24"/>
        </w:rPr>
      </w:pPr>
      <w:r w:rsidRPr="00660DAA">
        <w:rPr>
          <w:rFonts w:ascii="Arial" w:hAnsi="Arial" w:cs="Arial"/>
          <w:b/>
          <w:sz w:val="24"/>
          <w:szCs w:val="24"/>
        </w:rPr>
        <w:t>ПОСТАНОВЛЯ</w:t>
      </w:r>
      <w:r w:rsidR="00767C9F" w:rsidRPr="00660DAA">
        <w:rPr>
          <w:rFonts w:ascii="Arial" w:hAnsi="Arial" w:cs="Arial"/>
          <w:b/>
          <w:sz w:val="24"/>
          <w:szCs w:val="24"/>
        </w:rPr>
        <w:t>ЕТ</w:t>
      </w:r>
      <w:r w:rsidRPr="00660DAA">
        <w:rPr>
          <w:rFonts w:ascii="Arial" w:hAnsi="Arial" w:cs="Arial"/>
          <w:b/>
          <w:sz w:val="24"/>
          <w:szCs w:val="24"/>
        </w:rPr>
        <w:t>:</w:t>
      </w:r>
      <w:bookmarkEnd w:id="0"/>
    </w:p>
    <w:p w:rsidR="00020B4F" w:rsidRPr="00660DAA" w:rsidRDefault="00020B4F" w:rsidP="00BC2B7F">
      <w:pPr>
        <w:tabs>
          <w:tab w:val="left" w:pos="5954"/>
        </w:tabs>
        <w:ind w:firstLine="700"/>
        <w:jc w:val="both"/>
        <w:rPr>
          <w:rFonts w:ascii="Arial" w:hAnsi="Arial" w:cs="Arial"/>
          <w:sz w:val="24"/>
          <w:szCs w:val="24"/>
        </w:rPr>
      </w:pPr>
    </w:p>
    <w:p w:rsidR="00AB2AAF" w:rsidRPr="00660DAA" w:rsidRDefault="00C004D5" w:rsidP="00203ECB">
      <w:pPr>
        <w:tabs>
          <w:tab w:val="left" w:pos="5954"/>
        </w:tabs>
        <w:ind w:firstLine="700"/>
        <w:jc w:val="both"/>
        <w:rPr>
          <w:rFonts w:ascii="Arial" w:hAnsi="Arial" w:cs="Arial"/>
          <w:bCs/>
          <w:sz w:val="24"/>
          <w:szCs w:val="24"/>
        </w:rPr>
      </w:pPr>
      <w:r w:rsidRPr="00660DAA">
        <w:rPr>
          <w:rFonts w:ascii="Arial" w:hAnsi="Arial" w:cs="Arial"/>
          <w:sz w:val="24"/>
          <w:szCs w:val="24"/>
        </w:rPr>
        <w:t xml:space="preserve">1. </w:t>
      </w:r>
      <w:r w:rsidR="00AB2AAF" w:rsidRPr="00660DAA">
        <w:rPr>
          <w:rFonts w:ascii="Arial" w:hAnsi="Arial" w:cs="Arial"/>
          <w:sz w:val="24"/>
          <w:szCs w:val="24"/>
        </w:rPr>
        <w:t>Внести в</w:t>
      </w:r>
      <w:r w:rsidR="002A2A6B" w:rsidRPr="00660DAA">
        <w:rPr>
          <w:rFonts w:ascii="Arial" w:hAnsi="Arial" w:cs="Arial"/>
          <w:bCs/>
          <w:color w:val="000000" w:themeColor="text1"/>
          <w:sz w:val="24"/>
          <w:szCs w:val="24"/>
        </w:rPr>
        <w:t xml:space="preserve">Порядок формирования, утверждения и ведения плана-графика закупок товаров, работ, услуг для обеспечения муниципальных нужд администрации </w:t>
      </w:r>
      <w:proofErr w:type="spellStart"/>
      <w:r w:rsidR="002A2A6B" w:rsidRPr="00660DAA">
        <w:rPr>
          <w:rFonts w:ascii="Arial" w:hAnsi="Arial" w:cs="Arial"/>
          <w:bCs/>
          <w:color w:val="000000" w:themeColor="text1"/>
          <w:sz w:val="24"/>
          <w:szCs w:val="24"/>
        </w:rPr>
        <w:t>Арчединского</w:t>
      </w:r>
      <w:proofErr w:type="spellEnd"/>
      <w:r w:rsidR="002A2A6B" w:rsidRPr="00660DAA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2A2A6B" w:rsidRPr="00660DAA">
        <w:rPr>
          <w:rFonts w:ascii="Arial" w:hAnsi="Arial" w:cs="Arial"/>
          <w:bCs/>
          <w:color w:val="000000" w:themeColor="text1"/>
          <w:sz w:val="24"/>
          <w:szCs w:val="24"/>
        </w:rPr>
        <w:t>Фроловского</w:t>
      </w:r>
      <w:proofErr w:type="spellEnd"/>
      <w:r w:rsidR="002A2A6B" w:rsidRPr="00660DAA">
        <w:rPr>
          <w:rFonts w:ascii="Arial" w:hAnsi="Arial" w:cs="Arial"/>
          <w:bCs/>
          <w:color w:val="000000" w:themeColor="text1"/>
          <w:sz w:val="24"/>
          <w:szCs w:val="24"/>
        </w:rPr>
        <w:t xml:space="preserve"> района», утвержденный постановлением </w:t>
      </w:r>
      <w:proofErr w:type="spellStart"/>
      <w:r w:rsidR="002A2A6B" w:rsidRPr="00660DAA">
        <w:rPr>
          <w:rFonts w:ascii="Arial" w:hAnsi="Arial" w:cs="Arial"/>
          <w:bCs/>
          <w:color w:val="000000" w:themeColor="text1"/>
          <w:sz w:val="24"/>
          <w:szCs w:val="24"/>
        </w:rPr>
        <w:t>Арчединского</w:t>
      </w:r>
      <w:proofErr w:type="spellEnd"/>
      <w:r w:rsidR="002A2A6B" w:rsidRPr="00660DAA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2A2A6B" w:rsidRPr="00660DAA">
        <w:rPr>
          <w:rFonts w:ascii="Arial" w:hAnsi="Arial" w:cs="Arial"/>
          <w:bCs/>
          <w:color w:val="000000" w:themeColor="text1"/>
          <w:sz w:val="24"/>
          <w:szCs w:val="24"/>
        </w:rPr>
        <w:t>Фроловского</w:t>
      </w:r>
      <w:proofErr w:type="spellEnd"/>
      <w:r w:rsidR="002A2A6B" w:rsidRPr="00660DAA">
        <w:rPr>
          <w:rFonts w:ascii="Arial" w:hAnsi="Arial" w:cs="Arial"/>
          <w:bCs/>
          <w:color w:val="000000" w:themeColor="text1"/>
          <w:sz w:val="24"/>
          <w:szCs w:val="24"/>
        </w:rPr>
        <w:t xml:space="preserve"> муниципального района Волгоградской области от 09.12.2016 г. № 107</w:t>
      </w:r>
      <w:r w:rsidR="00AB2AAF" w:rsidRPr="00660DAA">
        <w:rPr>
          <w:rFonts w:ascii="Arial" w:hAnsi="Arial" w:cs="Arial"/>
          <w:bCs/>
          <w:sz w:val="24"/>
          <w:szCs w:val="24"/>
        </w:rPr>
        <w:t xml:space="preserve">(далее – </w:t>
      </w:r>
      <w:r w:rsidR="002A2A6B" w:rsidRPr="00660DAA">
        <w:rPr>
          <w:rFonts w:ascii="Arial" w:hAnsi="Arial" w:cs="Arial"/>
          <w:bCs/>
          <w:sz w:val="24"/>
          <w:szCs w:val="24"/>
        </w:rPr>
        <w:t>Порядок</w:t>
      </w:r>
      <w:r w:rsidR="00AB2AAF" w:rsidRPr="00660DAA">
        <w:rPr>
          <w:rFonts w:ascii="Arial" w:hAnsi="Arial" w:cs="Arial"/>
          <w:bCs/>
          <w:sz w:val="24"/>
          <w:szCs w:val="24"/>
        </w:rPr>
        <w:t>) следующие изменения:</w:t>
      </w:r>
    </w:p>
    <w:p w:rsidR="00413C1A" w:rsidRPr="00660DAA" w:rsidRDefault="00AB2AAF" w:rsidP="002A2A6B">
      <w:pPr>
        <w:tabs>
          <w:tab w:val="left" w:pos="5954"/>
        </w:tabs>
        <w:ind w:firstLine="700"/>
        <w:jc w:val="both"/>
        <w:rPr>
          <w:rFonts w:ascii="Arial" w:hAnsi="Arial" w:cs="Arial"/>
          <w:bCs/>
          <w:sz w:val="24"/>
          <w:szCs w:val="24"/>
        </w:rPr>
      </w:pPr>
      <w:r w:rsidRPr="00660DAA">
        <w:rPr>
          <w:rFonts w:ascii="Arial" w:hAnsi="Arial" w:cs="Arial"/>
          <w:bCs/>
          <w:sz w:val="24"/>
          <w:szCs w:val="24"/>
        </w:rPr>
        <w:t xml:space="preserve">1.1. </w:t>
      </w:r>
      <w:bookmarkStart w:id="1" w:name="_Hlk7443319"/>
      <w:r w:rsidR="00752B14" w:rsidRPr="00660DAA">
        <w:rPr>
          <w:rFonts w:ascii="Arial" w:hAnsi="Arial" w:cs="Arial"/>
          <w:bCs/>
          <w:sz w:val="24"/>
          <w:szCs w:val="24"/>
        </w:rPr>
        <w:t xml:space="preserve">В подпункт «б» пункта 2 Порядка добавить </w:t>
      </w:r>
      <w:proofErr w:type="gramStart"/>
      <w:r w:rsidR="00752B14" w:rsidRPr="00660DAA">
        <w:rPr>
          <w:rFonts w:ascii="Arial" w:hAnsi="Arial" w:cs="Arial"/>
          <w:bCs/>
          <w:sz w:val="24"/>
          <w:szCs w:val="24"/>
        </w:rPr>
        <w:t>подпункт «б</w:t>
      </w:r>
      <w:proofErr w:type="gramEnd"/>
      <w:r w:rsidR="00752B14" w:rsidRPr="00660DAA">
        <w:rPr>
          <w:rFonts w:ascii="Arial" w:hAnsi="Arial" w:cs="Arial"/>
          <w:bCs/>
          <w:sz w:val="24"/>
          <w:szCs w:val="24"/>
        </w:rPr>
        <w:t>.1» следующего содержания:</w:t>
      </w:r>
    </w:p>
    <w:p w:rsidR="00752B14" w:rsidRPr="00660DAA" w:rsidRDefault="00752B14" w:rsidP="00752B14">
      <w:pPr>
        <w:tabs>
          <w:tab w:val="left" w:pos="5954"/>
        </w:tabs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0DAA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gramStart"/>
      <w:r w:rsidRPr="00660DAA">
        <w:rPr>
          <w:rFonts w:ascii="Arial" w:hAnsi="Arial" w:cs="Arial"/>
          <w:color w:val="000000" w:themeColor="text1"/>
          <w:sz w:val="24"/>
          <w:szCs w:val="24"/>
        </w:rPr>
        <w:t>б</w:t>
      </w:r>
      <w:proofErr w:type="gramEnd"/>
      <w:r w:rsidRPr="00660DAA">
        <w:rPr>
          <w:rFonts w:ascii="Arial" w:hAnsi="Arial" w:cs="Arial"/>
          <w:color w:val="000000" w:themeColor="text1"/>
          <w:sz w:val="24"/>
          <w:szCs w:val="24"/>
        </w:rPr>
        <w:t>.1) муниципальные унитарные предприятия, имущество которых принадлежит на праве собственности субъектам Российской Федерации (муниципальным образованиям), за исключением закупок, осуществляемых в соответствии с частями 2.1 и 6 статьи 15 Федерального закона, со дня утверждения плана (программы) финансово-хозяйственной деятельности унитарного предприятия</w:t>
      </w:r>
      <w:proofErr w:type="gramStart"/>
      <w:r w:rsidRPr="00660DAA">
        <w:rPr>
          <w:rFonts w:ascii="Arial" w:hAnsi="Arial" w:cs="Arial"/>
          <w:color w:val="000000" w:themeColor="text1"/>
          <w:sz w:val="24"/>
          <w:szCs w:val="24"/>
        </w:rPr>
        <w:t>;»</w:t>
      </w:r>
      <w:proofErr w:type="gramEnd"/>
      <w:r w:rsidRPr="00660DA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3A12" w:rsidRPr="00660DAA" w:rsidRDefault="00A03A12" w:rsidP="00752B14">
      <w:pPr>
        <w:tabs>
          <w:tab w:val="left" w:pos="5954"/>
        </w:tabs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0DAA">
        <w:rPr>
          <w:rFonts w:ascii="Arial" w:hAnsi="Arial" w:cs="Arial"/>
          <w:color w:val="000000" w:themeColor="text1"/>
          <w:sz w:val="24"/>
          <w:szCs w:val="24"/>
        </w:rPr>
        <w:t>1.2. В пункте «в» пункта 2 Порядка слова «муниципальными унитарными предприятиями» исключить.</w:t>
      </w:r>
    </w:p>
    <w:p w:rsidR="00752B14" w:rsidRPr="00660DAA" w:rsidRDefault="00752B14" w:rsidP="00752B14">
      <w:pPr>
        <w:tabs>
          <w:tab w:val="left" w:pos="5954"/>
        </w:tabs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0DAA">
        <w:rPr>
          <w:rFonts w:ascii="Arial" w:hAnsi="Arial" w:cs="Arial"/>
          <w:color w:val="000000" w:themeColor="text1"/>
          <w:sz w:val="24"/>
          <w:szCs w:val="24"/>
        </w:rPr>
        <w:t>1.</w:t>
      </w:r>
      <w:r w:rsidR="00A03A12" w:rsidRPr="00660DAA">
        <w:rPr>
          <w:rFonts w:ascii="Arial" w:hAnsi="Arial" w:cs="Arial"/>
          <w:color w:val="000000" w:themeColor="text1"/>
          <w:sz w:val="24"/>
          <w:szCs w:val="24"/>
        </w:rPr>
        <w:t>3</w:t>
      </w:r>
      <w:r w:rsidRPr="00660DAA">
        <w:rPr>
          <w:rFonts w:ascii="Arial" w:hAnsi="Arial" w:cs="Arial"/>
          <w:color w:val="000000" w:themeColor="text1"/>
          <w:sz w:val="24"/>
          <w:szCs w:val="24"/>
        </w:rPr>
        <w:t>.</w:t>
      </w:r>
      <w:r w:rsidRPr="00660DAA">
        <w:rPr>
          <w:rFonts w:ascii="Arial" w:hAnsi="Arial" w:cs="Arial"/>
          <w:bCs/>
          <w:sz w:val="24"/>
          <w:szCs w:val="24"/>
        </w:rPr>
        <w:t xml:space="preserve">В подпункт «б» пункта 3 Порядка добавить </w:t>
      </w:r>
      <w:proofErr w:type="gramStart"/>
      <w:r w:rsidRPr="00660DAA">
        <w:rPr>
          <w:rFonts w:ascii="Arial" w:hAnsi="Arial" w:cs="Arial"/>
          <w:bCs/>
          <w:sz w:val="24"/>
          <w:szCs w:val="24"/>
        </w:rPr>
        <w:t>подпункт «б</w:t>
      </w:r>
      <w:proofErr w:type="gramEnd"/>
      <w:r w:rsidRPr="00660DAA">
        <w:rPr>
          <w:rFonts w:ascii="Arial" w:hAnsi="Arial" w:cs="Arial"/>
          <w:bCs/>
          <w:sz w:val="24"/>
          <w:szCs w:val="24"/>
        </w:rPr>
        <w:t>.1» следующего содержания:</w:t>
      </w:r>
    </w:p>
    <w:p w:rsidR="00752B14" w:rsidRPr="00660DAA" w:rsidRDefault="00752B14" w:rsidP="00752B14">
      <w:pPr>
        <w:tabs>
          <w:tab w:val="left" w:pos="5954"/>
        </w:tabs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0DAA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gramStart"/>
      <w:r w:rsidRPr="00660DAA">
        <w:rPr>
          <w:rFonts w:ascii="Arial" w:hAnsi="Arial" w:cs="Arial"/>
          <w:color w:val="000000" w:themeColor="text1"/>
          <w:sz w:val="24"/>
          <w:szCs w:val="24"/>
        </w:rPr>
        <w:t>б</w:t>
      </w:r>
      <w:proofErr w:type="gramEnd"/>
      <w:r w:rsidRPr="00660DAA">
        <w:rPr>
          <w:rFonts w:ascii="Arial" w:hAnsi="Arial" w:cs="Arial"/>
          <w:color w:val="000000" w:themeColor="text1"/>
          <w:sz w:val="24"/>
          <w:szCs w:val="24"/>
        </w:rPr>
        <w:t>.1) заказчики, указанные в подпункте "б.1" пункта 2 настоящего Порядка:</w:t>
      </w:r>
    </w:p>
    <w:p w:rsidR="00752B14" w:rsidRPr="00660DAA" w:rsidRDefault="00752B14" w:rsidP="00752B14">
      <w:pPr>
        <w:tabs>
          <w:tab w:val="left" w:pos="5954"/>
        </w:tabs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0DAA">
        <w:rPr>
          <w:rFonts w:ascii="Arial" w:hAnsi="Arial" w:cs="Arial"/>
          <w:color w:val="000000" w:themeColor="text1"/>
          <w:sz w:val="24"/>
          <w:szCs w:val="24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752B14" w:rsidRPr="00660DAA" w:rsidRDefault="00752B14" w:rsidP="00752B14">
      <w:pPr>
        <w:tabs>
          <w:tab w:val="left" w:pos="5954"/>
        </w:tabs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0DAA">
        <w:rPr>
          <w:rFonts w:ascii="Arial" w:hAnsi="Arial" w:cs="Arial"/>
          <w:color w:val="000000" w:themeColor="text1"/>
          <w:sz w:val="24"/>
          <w:szCs w:val="24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 2 настоящего Порядка</w:t>
      </w:r>
      <w:proofErr w:type="gramStart"/>
      <w:r w:rsidRPr="00660DAA">
        <w:rPr>
          <w:rFonts w:ascii="Arial" w:hAnsi="Arial" w:cs="Arial"/>
          <w:color w:val="000000" w:themeColor="text1"/>
          <w:sz w:val="24"/>
          <w:szCs w:val="24"/>
        </w:rPr>
        <w:t>;»</w:t>
      </w:r>
      <w:proofErr w:type="gramEnd"/>
      <w:r w:rsidRPr="00660DA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52B14" w:rsidRPr="00660DAA" w:rsidRDefault="00752B14" w:rsidP="00752B14">
      <w:pPr>
        <w:tabs>
          <w:tab w:val="left" w:pos="5954"/>
        </w:tabs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0DAA">
        <w:rPr>
          <w:rFonts w:ascii="Arial" w:hAnsi="Arial" w:cs="Arial"/>
          <w:color w:val="000000" w:themeColor="text1"/>
          <w:sz w:val="24"/>
          <w:szCs w:val="24"/>
        </w:rPr>
        <w:t>1.</w:t>
      </w:r>
      <w:r w:rsidR="00A03A12" w:rsidRPr="00660DAA">
        <w:rPr>
          <w:rFonts w:ascii="Arial" w:hAnsi="Arial" w:cs="Arial"/>
          <w:color w:val="000000" w:themeColor="text1"/>
          <w:sz w:val="24"/>
          <w:szCs w:val="24"/>
        </w:rPr>
        <w:t>4</w:t>
      </w:r>
      <w:r w:rsidRPr="00660DAA">
        <w:rPr>
          <w:rFonts w:ascii="Arial" w:hAnsi="Arial" w:cs="Arial"/>
          <w:color w:val="000000" w:themeColor="text1"/>
          <w:sz w:val="24"/>
          <w:szCs w:val="24"/>
        </w:rPr>
        <w:t>. Пункт 4 Порядка изложить в новой редакции:</w:t>
      </w:r>
    </w:p>
    <w:p w:rsidR="00752B14" w:rsidRPr="00660DAA" w:rsidRDefault="00752B14" w:rsidP="00752B14">
      <w:pPr>
        <w:tabs>
          <w:tab w:val="left" w:pos="5954"/>
        </w:tabs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0DAA">
        <w:rPr>
          <w:rFonts w:ascii="Arial" w:hAnsi="Arial" w:cs="Arial"/>
          <w:color w:val="000000" w:themeColor="text1"/>
          <w:sz w:val="24"/>
          <w:szCs w:val="24"/>
        </w:rPr>
        <w:lastRenderedPageBreak/>
        <w:t>«4.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</w:t>
      </w:r>
      <w:proofErr w:type="gramStart"/>
      <w:r w:rsidRPr="00660DAA">
        <w:rPr>
          <w:rFonts w:ascii="Arial" w:hAnsi="Arial" w:cs="Arial"/>
          <w:color w:val="000000" w:themeColor="text1"/>
          <w:sz w:val="24"/>
          <w:szCs w:val="24"/>
        </w:rPr>
        <w:t>.».</w:t>
      </w:r>
      <w:proofErr w:type="gramEnd"/>
    </w:p>
    <w:p w:rsidR="00752B14" w:rsidRPr="00660DAA" w:rsidRDefault="00752B14" w:rsidP="00752B14">
      <w:pPr>
        <w:tabs>
          <w:tab w:val="left" w:pos="5954"/>
        </w:tabs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0DAA">
        <w:rPr>
          <w:rFonts w:ascii="Arial" w:hAnsi="Arial" w:cs="Arial"/>
          <w:color w:val="000000" w:themeColor="text1"/>
          <w:sz w:val="24"/>
          <w:szCs w:val="24"/>
        </w:rPr>
        <w:t>1.</w:t>
      </w:r>
      <w:r w:rsidR="00A03A12" w:rsidRPr="00660DAA">
        <w:rPr>
          <w:rFonts w:ascii="Arial" w:hAnsi="Arial" w:cs="Arial"/>
          <w:color w:val="000000" w:themeColor="text1"/>
          <w:sz w:val="24"/>
          <w:szCs w:val="24"/>
        </w:rPr>
        <w:t>5</w:t>
      </w:r>
      <w:r w:rsidRPr="00660DAA">
        <w:rPr>
          <w:rFonts w:ascii="Arial" w:hAnsi="Arial" w:cs="Arial"/>
          <w:color w:val="000000" w:themeColor="text1"/>
          <w:sz w:val="24"/>
          <w:szCs w:val="24"/>
        </w:rPr>
        <w:t>. Пункт 9 Порядка изложить в новой редакции:</w:t>
      </w:r>
    </w:p>
    <w:p w:rsidR="00752B14" w:rsidRPr="00660DAA" w:rsidRDefault="00752B14" w:rsidP="00752B14">
      <w:pPr>
        <w:tabs>
          <w:tab w:val="left" w:pos="5954"/>
        </w:tabs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0DAA">
        <w:rPr>
          <w:rFonts w:ascii="Arial" w:hAnsi="Arial" w:cs="Arial"/>
          <w:color w:val="000000" w:themeColor="text1"/>
          <w:sz w:val="24"/>
          <w:szCs w:val="24"/>
        </w:rPr>
        <w:t>«9.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752B14" w:rsidRPr="00660DAA" w:rsidRDefault="00752B14" w:rsidP="00752B14">
      <w:pPr>
        <w:tabs>
          <w:tab w:val="left" w:pos="5954"/>
        </w:tabs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sub_10132"/>
      <w:r w:rsidRPr="00660DAA">
        <w:rPr>
          <w:rFonts w:ascii="Arial" w:hAnsi="Arial" w:cs="Arial"/>
          <w:color w:val="000000" w:themeColor="text1"/>
          <w:sz w:val="24"/>
          <w:szCs w:val="24"/>
        </w:rPr>
        <w:t>обоснование начальной (максимальной) цены контракта или цены контракта, заключаемого с единственным поставщиком (подрядчиком, испол</w:t>
      </w:r>
      <w:bookmarkStart w:id="3" w:name="_GoBack"/>
      <w:bookmarkEnd w:id="3"/>
      <w:r w:rsidRPr="00660DAA">
        <w:rPr>
          <w:rFonts w:ascii="Arial" w:hAnsi="Arial" w:cs="Arial"/>
          <w:color w:val="000000" w:themeColor="text1"/>
          <w:sz w:val="24"/>
          <w:szCs w:val="24"/>
        </w:rPr>
        <w:t>нителем), определяемых в соответствии со статьей 22 Федерального закона, с указанием включенных в объект закупки количества и единиц измерения товаров, работ, услуг (при наличии);</w:t>
      </w:r>
    </w:p>
    <w:bookmarkEnd w:id="2"/>
    <w:p w:rsidR="00752B14" w:rsidRPr="00660DAA" w:rsidRDefault="00752B14" w:rsidP="00752B14">
      <w:pPr>
        <w:tabs>
          <w:tab w:val="left" w:pos="5954"/>
        </w:tabs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0DAA">
        <w:rPr>
          <w:rFonts w:ascii="Arial" w:hAnsi="Arial" w:cs="Arial"/>
          <w:color w:val="000000" w:themeColor="text1"/>
          <w:sz w:val="24"/>
          <w:szCs w:val="24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</w:t>
      </w:r>
      <w:proofErr w:type="gramStart"/>
      <w:r w:rsidRPr="00660DAA">
        <w:rPr>
          <w:rFonts w:ascii="Arial" w:hAnsi="Arial" w:cs="Arial"/>
          <w:color w:val="000000" w:themeColor="text1"/>
          <w:sz w:val="24"/>
          <w:szCs w:val="24"/>
        </w:rPr>
        <w:t>.».</w:t>
      </w:r>
      <w:proofErr w:type="gramEnd"/>
    </w:p>
    <w:bookmarkEnd w:id="1"/>
    <w:p w:rsidR="00B43769" w:rsidRPr="00660DAA" w:rsidRDefault="00203ECB" w:rsidP="00B263C2">
      <w:pPr>
        <w:pStyle w:val="a4"/>
        <w:shd w:val="clear" w:color="auto" w:fill="auto"/>
        <w:spacing w:before="0" w:after="0" w:line="240" w:lineRule="auto"/>
        <w:ind w:right="-3" w:firstLine="700"/>
        <w:rPr>
          <w:rFonts w:ascii="Arial" w:hAnsi="Arial" w:cs="Arial"/>
          <w:sz w:val="24"/>
          <w:szCs w:val="24"/>
        </w:rPr>
      </w:pPr>
      <w:r w:rsidRPr="00660DAA">
        <w:rPr>
          <w:rFonts w:ascii="Arial" w:hAnsi="Arial" w:cs="Arial"/>
          <w:sz w:val="24"/>
          <w:szCs w:val="24"/>
        </w:rPr>
        <w:t>2</w:t>
      </w:r>
      <w:r w:rsidR="00C004D5" w:rsidRPr="00660DAA">
        <w:rPr>
          <w:rFonts w:ascii="Arial" w:hAnsi="Arial" w:cs="Arial"/>
          <w:sz w:val="24"/>
          <w:szCs w:val="24"/>
        </w:rPr>
        <w:t>. Настоящее постановление вступает в силу с</w:t>
      </w:r>
      <w:r w:rsidR="00C16129" w:rsidRPr="00660DAA">
        <w:rPr>
          <w:rFonts w:ascii="Arial" w:hAnsi="Arial" w:cs="Arial"/>
          <w:sz w:val="24"/>
          <w:szCs w:val="24"/>
        </w:rPr>
        <w:t xml:space="preserve">о дня его </w:t>
      </w:r>
      <w:r w:rsidR="00C004D5" w:rsidRPr="00660DAA">
        <w:rPr>
          <w:rFonts w:ascii="Arial" w:hAnsi="Arial" w:cs="Arial"/>
          <w:sz w:val="24"/>
          <w:szCs w:val="24"/>
        </w:rPr>
        <w:t>официально</w:t>
      </w:r>
      <w:r w:rsidR="00C16129" w:rsidRPr="00660DAA">
        <w:rPr>
          <w:rFonts w:ascii="Arial" w:hAnsi="Arial" w:cs="Arial"/>
          <w:sz w:val="24"/>
          <w:szCs w:val="24"/>
        </w:rPr>
        <w:t>го</w:t>
      </w:r>
      <w:r w:rsidR="00C004D5" w:rsidRPr="00660DAA">
        <w:rPr>
          <w:rFonts w:ascii="Arial" w:hAnsi="Arial" w:cs="Arial"/>
          <w:sz w:val="24"/>
          <w:szCs w:val="24"/>
        </w:rPr>
        <w:t xml:space="preserve"> обнародовани</w:t>
      </w:r>
      <w:r w:rsidR="00C16129" w:rsidRPr="00660DAA">
        <w:rPr>
          <w:rFonts w:ascii="Arial" w:hAnsi="Arial" w:cs="Arial"/>
          <w:sz w:val="24"/>
          <w:szCs w:val="24"/>
        </w:rPr>
        <w:t>я</w:t>
      </w:r>
      <w:r w:rsidR="00B263C2" w:rsidRPr="00660DAA">
        <w:rPr>
          <w:rFonts w:ascii="Arial" w:hAnsi="Arial" w:cs="Arial"/>
          <w:sz w:val="24"/>
          <w:szCs w:val="24"/>
        </w:rPr>
        <w:t>.</w:t>
      </w:r>
    </w:p>
    <w:p w:rsidR="003A14D7" w:rsidRPr="00660DAA" w:rsidRDefault="003A14D7" w:rsidP="00B263C2">
      <w:pPr>
        <w:pStyle w:val="a4"/>
        <w:shd w:val="clear" w:color="auto" w:fill="auto"/>
        <w:spacing w:before="0" w:after="0" w:line="240" w:lineRule="auto"/>
        <w:ind w:right="-3" w:firstLine="700"/>
        <w:rPr>
          <w:rFonts w:ascii="Arial" w:hAnsi="Arial" w:cs="Arial"/>
          <w:sz w:val="24"/>
          <w:szCs w:val="24"/>
        </w:rPr>
      </w:pPr>
    </w:p>
    <w:p w:rsidR="00660DAA" w:rsidRDefault="00660DAA" w:rsidP="00D94AD5">
      <w:pPr>
        <w:suppressAutoHyphens/>
        <w:rPr>
          <w:rFonts w:ascii="Arial" w:hAnsi="Arial" w:cs="Arial"/>
          <w:b/>
          <w:sz w:val="24"/>
          <w:szCs w:val="24"/>
        </w:rPr>
      </w:pPr>
    </w:p>
    <w:p w:rsidR="00660DAA" w:rsidRDefault="00660DAA" w:rsidP="00D94AD5">
      <w:pPr>
        <w:suppressAutoHyphens/>
        <w:rPr>
          <w:rFonts w:ascii="Arial" w:hAnsi="Arial" w:cs="Arial"/>
          <w:b/>
          <w:sz w:val="24"/>
          <w:szCs w:val="24"/>
        </w:rPr>
      </w:pPr>
    </w:p>
    <w:p w:rsidR="00660DAA" w:rsidRDefault="00660DAA" w:rsidP="00D94AD5">
      <w:pPr>
        <w:suppressAutoHyphens/>
        <w:rPr>
          <w:rFonts w:ascii="Arial" w:hAnsi="Arial" w:cs="Arial"/>
          <w:b/>
          <w:sz w:val="24"/>
          <w:szCs w:val="24"/>
        </w:rPr>
      </w:pPr>
    </w:p>
    <w:p w:rsidR="00660DAA" w:rsidRDefault="00660DAA" w:rsidP="00D94AD5">
      <w:pPr>
        <w:suppressAutoHyphens/>
        <w:rPr>
          <w:rFonts w:ascii="Arial" w:hAnsi="Arial" w:cs="Arial"/>
          <w:b/>
          <w:sz w:val="24"/>
          <w:szCs w:val="24"/>
        </w:rPr>
      </w:pPr>
    </w:p>
    <w:p w:rsidR="00660DAA" w:rsidRDefault="00660DAA" w:rsidP="00D94AD5">
      <w:pPr>
        <w:suppressAutoHyphens/>
        <w:rPr>
          <w:rFonts w:ascii="Arial" w:hAnsi="Arial" w:cs="Arial"/>
          <w:b/>
          <w:sz w:val="24"/>
          <w:szCs w:val="24"/>
        </w:rPr>
      </w:pPr>
    </w:p>
    <w:p w:rsidR="00660DAA" w:rsidRDefault="00660DAA" w:rsidP="00D94AD5">
      <w:pPr>
        <w:suppressAutoHyphens/>
        <w:rPr>
          <w:rFonts w:ascii="Arial" w:hAnsi="Arial" w:cs="Arial"/>
          <w:b/>
          <w:sz w:val="24"/>
          <w:szCs w:val="24"/>
        </w:rPr>
      </w:pPr>
    </w:p>
    <w:p w:rsidR="00660DAA" w:rsidRDefault="00660DAA" w:rsidP="00D94AD5">
      <w:pPr>
        <w:suppressAutoHyphens/>
        <w:rPr>
          <w:rFonts w:ascii="Arial" w:hAnsi="Arial" w:cs="Arial"/>
          <w:b/>
          <w:sz w:val="24"/>
          <w:szCs w:val="24"/>
        </w:rPr>
      </w:pPr>
    </w:p>
    <w:p w:rsidR="00660DAA" w:rsidRPr="00660DAA" w:rsidRDefault="00660DAA" w:rsidP="00D94AD5">
      <w:pPr>
        <w:suppressAutoHyphens/>
        <w:rPr>
          <w:rFonts w:ascii="Arial" w:hAnsi="Arial" w:cs="Arial"/>
          <w:sz w:val="24"/>
          <w:szCs w:val="24"/>
        </w:rPr>
      </w:pPr>
      <w:r w:rsidRPr="00660DAA">
        <w:rPr>
          <w:rFonts w:ascii="Arial" w:hAnsi="Arial" w:cs="Arial"/>
          <w:sz w:val="24"/>
          <w:szCs w:val="24"/>
        </w:rPr>
        <w:t xml:space="preserve">              </w:t>
      </w:r>
      <w:r w:rsidR="008F3B6C" w:rsidRPr="00660DAA">
        <w:rPr>
          <w:rFonts w:ascii="Arial" w:hAnsi="Arial" w:cs="Arial"/>
          <w:sz w:val="24"/>
          <w:szCs w:val="24"/>
        </w:rPr>
        <w:t>Г</w:t>
      </w:r>
      <w:r w:rsidR="00767C9F" w:rsidRPr="00660DAA">
        <w:rPr>
          <w:rFonts w:ascii="Arial" w:hAnsi="Arial" w:cs="Arial"/>
          <w:sz w:val="24"/>
          <w:szCs w:val="24"/>
        </w:rPr>
        <w:t xml:space="preserve">лава </w:t>
      </w:r>
      <w:proofErr w:type="spellStart"/>
      <w:r w:rsidR="002A2A6B" w:rsidRPr="00660DAA">
        <w:rPr>
          <w:rFonts w:ascii="Arial" w:hAnsi="Arial" w:cs="Arial"/>
          <w:sz w:val="24"/>
          <w:szCs w:val="24"/>
        </w:rPr>
        <w:t>Арчединского</w:t>
      </w:r>
      <w:proofErr w:type="spellEnd"/>
    </w:p>
    <w:p w:rsidR="00B43769" w:rsidRPr="00660DAA" w:rsidRDefault="00660DAA" w:rsidP="00D94AD5">
      <w:pPr>
        <w:suppressAutoHyphens/>
        <w:rPr>
          <w:rFonts w:ascii="Arial" w:hAnsi="Arial" w:cs="Arial"/>
          <w:sz w:val="24"/>
          <w:szCs w:val="24"/>
        </w:rPr>
      </w:pPr>
      <w:r w:rsidRPr="00660DAA">
        <w:rPr>
          <w:rFonts w:ascii="Arial" w:hAnsi="Arial" w:cs="Arial"/>
          <w:sz w:val="24"/>
          <w:szCs w:val="24"/>
        </w:rPr>
        <w:t xml:space="preserve">              </w:t>
      </w:r>
      <w:r w:rsidR="00767C9F" w:rsidRPr="00660DAA">
        <w:rPr>
          <w:rFonts w:ascii="Arial" w:hAnsi="Arial" w:cs="Arial"/>
          <w:sz w:val="24"/>
          <w:szCs w:val="24"/>
        </w:rPr>
        <w:t xml:space="preserve">сельского поселения    </w:t>
      </w:r>
      <w:r w:rsidR="002A2A6B" w:rsidRPr="00660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ED768B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2A2A6B" w:rsidRPr="00660DAA">
        <w:rPr>
          <w:rFonts w:ascii="Arial" w:hAnsi="Arial" w:cs="Arial"/>
          <w:sz w:val="24"/>
          <w:szCs w:val="24"/>
        </w:rPr>
        <w:t xml:space="preserve">       М.Е. </w:t>
      </w:r>
      <w:proofErr w:type="spellStart"/>
      <w:r w:rsidR="002A2A6B" w:rsidRPr="00660DAA">
        <w:rPr>
          <w:rFonts w:ascii="Arial" w:hAnsi="Arial" w:cs="Arial"/>
          <w:sz w:val="24"/>
          <w:szCs w:val="24"/>
        </w:rPr>
        <w:t>Алеулова</w:t>
      </w:r>
      <w:proofErr w:type="spellEnd"/>
    </w:p>
    <w:sectPr w:rsidR="00B43769" w:rsidRPr="00660DAA" w:rsidSect="00660DAA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3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</w:num>
  <w:num w:numId="7">
    <w:abstractNumId w:val="9"/>
  </w:num>
  <w:num w:numId="8">
    <w:abstractNumId w:val="13"/>
  </w:num>
  <w:num w:numId="9">
    <w:abstractNumId w:val="7"/>
  </w:num>
  <w:num w:numId="10">
    <w:abstractNumId w:val="6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71E0"/>
    <w:rsid w:val="000132F9"/>
    <w:rsid w:val="00017706"/>
    <w:rsid w:val="00017B11"/>
    <w:rsid w:val="00020B4F"/>
    <w:rsid w:val="00027AB9"/>
    <w:rsid w:val="00063792"/>
    <w:rsid w:val="00081C09"/>
    <w:rsid w:val="00084EEC"/>
    <w:rsid w:val="000A6EF7"/>
    <w:rsid w:val="000B7818"/>
    <w:rsid w:val="000F2CE0"/>
    <w:rsid w:val="0010179C"/>
    <w:rsid w:val="0011370C"/>
    <w:rsid w:val="00152E93"/>
    <w:rsid w:val="001571D5"/>
    <w:rsid w:val="00161B9B"/>
    <w:rsid w:val="00177525"/>
    <w:rsid w:val="00177A0A"/>
    <w:rsid w:val="00181028"/>
    <w:rsid w:val="00181B39"/>
    <w:rsid w:val="0018778C"/>
    <w:rsid w:val="001912B7"/>
    <w:rsid w:val="001941FF"/>
    <w:rsid w:val="001A35EF"/>
    <w:rsid w:val="001B10F0"/>
    <w:rsid w:val="001C2A82"/>
    <w:rsid w:val="001E254E"/>
    <w:rsid w:val="001E5E93"/>
    <w:rsid w:val="001F1718"/>
    <w:rsid w:val="001F727E"/>
    <w:rsid w:val="00203603"/>
    <w:rsid w:val="00203ECB"/>
    <w:rsid w:val="00224755"/>
    <w:rsid w:val="0023344B"/>
    <w:rsid w:val="00235819"/>
    <w:rsid w:val="00267E36"/>
    <w:rsid w:val="00271815"/>
    <w:rsid w:val="00272A6F"/>
    <w:rsid w:val="00292D84"/>
    <w:rsid w:val="002A2A6B"/>
    <w:rsid w:val="002A4652"/>
    <w:rsid w:val="002A64A8"/>
    <w:rsid w:val="002C0952"/>
    <w:rsid w:val="002D0299"/>
    <w:rsid w:val="00310249"/>
    <w:rsid w:val="003263F1"/>
    <w:rsid w:val="00327244"/>
    <w:rsid w:val="00340157"/>
    <w:rsid w:val="00357F62"/>
    <w:rsid w:val="003677DB"/>
    <w:rsid w:val="00390781"/>
    <w:rsid w:val="003A14D7"/>
    <w:rsid w:val="003A552C"/>
    <w:rsid w:val="003A759D"/>
    <w:rsid w:val="003D7197"/>
    <w:rsid w:val="003F2FDF"/>
    <w:rsid w:val="003F4BF2"/>
    <w:rsid w:val="00411B22"/>
    <w:rsid w:val="00412C1F"/>
    <w:rsid w:val="00413C1A"/>
    <w:rsid w:val="0042027B"/>
    <w:rsid w:val="00452414"/>
    <w:rsid w:val="00471CEC"/>
    <w:rsid w:val="00476C78"/>
    <w:rsid w:val="00477E09"/>
    <w:rsid w:val="00491113"/>
    <w:rsid w:val="00491758"/>
    <w:rsid w:val="0049324A"/>
    <w:rsid w:val="004967B4"/>
    <w:rsid w:val="004A5A6A"/>
    <w:rsid w:val="004C78DC"/>
    <w:rsid w:val="004E0527"/>
    <w:rsid w:val="00502A10"/>
    <w:rsid w:val="005054B8"/>
    <w:rsid w:val="00511E6C"/>
    <w:rsid w:val="00512579"/>
    <w:rsid w:val="00516337"/>
    <w:rsid w:val="005214E3"/>
    <w:rsid w:val="00537686"/>
    <w:rsid w:val="005508F5"/>
    <w:rsid w:val="00565CA9"/>
    <w:rsid w:val="00566B23"/>
    <w:rsid w:val="00583BFD"/>
    <w:rsid w:val="00592AE7"/>
    <w:rsid w:val="005A4965"/>
    <w:rsid w:val="005D28D9"/>
    <w:rsid w:val="005E443A"/>
    <w:rsid w:val="005F337D"/>
    <w:rsid w:val="005F67EE"/>
    <w:rsid w:val="00612D2F"/>
    <w:rsid w:val="00624621"/>
    <w:rsid w:val="00627B1C"/>
    <w:rsid w:val="00640FC0"/>
    <w:rsid w:val="00654933"/>
    <w:rsid w:val="00660DAA"/>
    <w:rsid w:val="006622D1"/>
    <w:rsid w:val="00677D0E"/>
    <w:rsid w:val="00687954"/>
    <w:rsid w:val="00695527"/>
    <w:rsid w:val="006A2857"/>
    <w:rsid w:val="006C1ECC"/>
    <w:rsid w:val="006D6164"/>
    <w:rsid w:val="006E3088"/>
    <w:rsid w:val="006E7049"/>
    <w:rsid w:val="006F4B33"/>
    <w:rsid w:val="007045FF"/>
    <w:rsid w:val="00707544"/>
    <w:rsid w:val="00707B8C"/>
    <w:rsid w:val="00717847"/>
    <w:rsid w:val="00730C5C"/>
    <w:rsid w:val="00730EDC"/>
    <w:rsid w:val="007311A0"/>
    <w:rsid w:val="00741B12"/>
    <w:rsid w:val="00746CB8"/>
    <w:rsid w:val="00752B14"/>
    <w:rsid w:val="00755EAA"/>
    <w:rsid w:val="00767C9F"/>
    <w:rsid w:val="007863B6"/>
    <w:rsid w:val="00787B18"/>
    <w:rsid w:val="007A0C21"/>
    <w:rsid w:val="007B19BC"/>
    <w:rsid w:val="007C0EC5"/>
    <w:rsid w:val="007C6734"/>
    <w:rsid w:val="007C7249"/>
    <w:rsid w:val="007E2F5A"/>
    <w:rsid w:val="007E3F46"/>
    <w:rsid w:val="007E4CE4"/>
    <w:rsid w:val="007F09DB"/>
    <w:rsid w:val="00802EAF"/>
    <w:rsid w:val="00804D99"/>
    <w:rsid w:val="00815C5B"/>
    <w:rsid w:val="0083498C"/>
    <w:rsid w:val="00834A0C"/>
    <w:rsid w:val="00861DFD"/>
    <w:rsid w:val="00865446"/>
    <w:rsid w:val="00880BA7"/>
    <w:rsid w:val="008A5941"/>
    <w:rsid w:val="008C7496"/>
    <w:rsid w:val="008D0994"/>
    <w:rsid w:val="008E324E"/>
    <w:rsid w:val="008E7264"/>
    <w:rsid w:val="008F3B6C"/>
    <w:rsid w:val="008F54C8"/>
    <w:rsid w:val="008F6B65"/>
    <w:rsid w:val="00912CA1"/>
    <w:rsid w:val="00934691"/>
    <w:rsid w:val="0094583C"/>
    <w:rsid w:val="009502CB"/>
    <w:rsid w:val="009546BF"/>
    <w:rsid w:val="00961C19"/>
    <w:rsid w:val="00974961"/>
    <w:rsid w:val="009821E0"/>
    <w:rsid w:val="009A0CAE"/>
    <w:rsid w:val="009B2578"/>
    <w:rsid w:val="009B3E5A"/>
    <w:rsid w:val="009C2335"/>
    <w:rsid w:val="009C45B2"/>
    <w:rsid w:val="009D22AC"/>
    <w:rsid w:val="009E0785"/>
    <w:rsid w:val="009E6DFB"/>
    <w:rsid w:val="009E7A7E"/>
    <w:rsid w:val="009F10F6"/>
    <w:rsid w:val="00A01F21"/>
    <w:rsid w:val="00A03A12"/>
    <w:rsid w:val="00A16B4D"/>
    <w:rsid w:val="00A20621"/>
    <w:rsid w:val="00A234A7"/>
    <w:rsid w:val="00A2626B"/>
    <w:rsid w:val="00A4407D"/>
    <w:rsid w:val="00A44473"/>
    <w:rsid w:val="00A60474"/>
    <w:rsid w:val="00A73867"/>
    <w:rsid w:val="00A9122B"/>
    <w:rsid w:val="00A97BA2"/>
    <w:rsid w:val="00AA55AD"/>
    <w:rsid w:val="00AB0367"/>
    <w:rsid w:val="00AB2AAF"/>
    <w:rsid w:val="00AB3DB0"/>
    <w:rsid w:val="00AE04D0"/>
    <w:rsid w:val="00AE25E1"/>
    <w:rsid w:val="00B010BD"/>
    <w:rsid w:val="00B04C2D"/>
    <w:rsid w:val="00B07F13"/>
    <w:rsid w:val="00B11207"/>
    <w:rsid w:val="00B112A5"/>
    <w:rsid w:val="00B11CD2"/>
    <w:rsid w:val="00B22A38"/>
    <w:rsid w:val="00B23BE5"/>
    <w:rsid w:val="00B2451F"/>
    <w:rsid w:val="00B24C02"/>
    <w:rsid w:val="00B25C6D"/>
    <w:rsid w:val="00B263C2"/>
    <w:rsid w:val="00B269AB"/>
    <w:rsid w:val="00B43769"/>
    <w:rsid w:val="00B715AC"/>
    <w:rsid w:val="00BC2B7F"/>
    <w:rsid w:val="00BC5E05"/>
    <w:rsid w:val="00BC7B12"/>
    <w:rsid w:val="00BD4673"/>
    <w:rsid w:val="00BE06A5"/>
    <w:rsid w:val="00BF6A23"/>
    <w:rsid w:val="00C004D5"/>
    <w:rsid w:val="00C006DB"/>
    <w:rsid w:val="00C071F2"/>
    <w:rsid w:val="00C1135C"/>
    <w:rsid w:val="00C16129"/>
    <w:rsid w:val="00C172EC"/>
    <w:rsid w:val="00C46119"/>
    <w:rsid w:val="00C60202"/>
    <w:rsid w:val="00C679BA"/>
    <w:rsid w:val="00C74216"/>
    <w:rsid w:val="00C81410"/>
    <w:rsid w:val="00C8305D"/>
    <w:rsid w:val="00C878D4"/>
    <w:rsid w:val="00CB2F9F"/>
    <w:rsid w:val="00CC0995"/>
    <w:rsid w:val="00CD7F6F"/>
    <w:rsid w:val="00CE37C6"/>
    <w:rsid w:val="00D0290A"/>
    <w:rsid w:val="00D03644"/>
    <w:rsid w:val="00D513E3"/>
    <w:rsid w:val="00D94AD5"/>
    <w:rsid w:val="00DB251E"/>
    <w:rsid w:val="00DB2F33"/>
    <w:rsid w:val="00DC7A5F"/>
    <w:rsid w:val="00DE5D8B"/>
    <w:rsid w:val="00DF227D"/>
    <w:rsid w:val="00DF3146"/>
    <w:rsid w:val="00DF71C0"/>
    <w:rsid w:val="00E0312B"/>
    <w:rsid w:val="00E06DED"/>
    <w:rsid w:val="00E0798E"/>
    <w:rsid w:val="00E108FF"/>
    <w:rsid w:val="00E437B3"/>
    <w:rsid w:val="00E622CC"/>
    <w:rsid w:val="00E722E4"/>
    <w:rsid w:val="00E919E2"/>
    <w:rsid w:val="00E93EB2"/>
    <w:rsid w:val="00EA1DC2"/>
    <w:rsid w:val="00EB72E8"/>
    <w:rsid w:val="00EC1C28"/>
    <w:rsid w:val="00EC2EB5"/>
    <w:rsid w:val="00EC5C88"/>
    <w:rsid w:val="00ED468D"/>
    <w:rsid w:val="00ED768B"/>
    <w:rsid w:val="00ED7B9F"/>
    <w:rsid w:val="00F23636"/>
    <w:rsid w:val="00F255EE"/>
    <w:rsid w:val="00F25AD1"/>
    <w:rsid w:val="00F355CA"/>
    <w:rsid w:val="00F40B1D"/>
    <w:rsid w:val="00F41BA7"/>
    <w:rsid w:val="00F54C04"/>
    <w:rsid w:val="00F64CBA"/>
    <w:rsid w:val="00F652A3"/>
    <w:rsid w:val="00F77408"/>
    <w:rsid w:val="00F83FA3"/>
    <w:rsid w:val="00F85F28"/>
    <w:rsid w:val="00F87477"/>
    <w:rsid w:val="00FA5EE0"/>
    <w:rsid w:val="00FA7803"/>
    <w:rsid w:val="00FB257E"/>
    <w:rsid w:val="00FB7EF5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660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2019-05-23T12:03:00Z</cp:lastPrinted>
  <dcterms:created xsi:type="dcterms:W3CDTF">2019-05-23T07:36:00Z</dcterms:created>
  <dcterms:modified xsi:type="dcterms:W3CDTF">2019-05-23T12:03:00Z</dcterms:modified>
</cp:coreProperties>
</file>