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72" w:rsidRDefault="003E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F72" w:rsidRDefault="00496371">
      <w:pPr>
        <w:tabs>
          <w:tab w:val="left" w:pos="1875"/>
          <w:tab w:val="center" w:pos="4676"/>
        </w:tabs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Администрация</w:t>
      </w:r>
    </w:p>
    <w:p w:rsidR="003E1F72" w:rsidRDefault="0049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сельского поселения</w:t>
      </w:r>
    </w:p>
    <w:p w:rsidR="003E1F72" w:rsidRDefault="0049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Волгоградской области</w:t>
      </w:r>
    </w:p>
    <w:p w:rsidR="003E1F72" w:rsidRDefault="003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E1F72" w:rsidRDefault="003E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F72" w:rsidRDefault="0049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E1F72" w:rsidRDefault="003E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F72" w:rsidRDefault="003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20.06.2019 года                                                                                                     № 45</w:t>
      </w:r>
    </w:p>
    <w:p w:rsidR="003E1F72" w:rsidRDefault="003E1F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F72" w:rsidRDefault="003E1F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отмене нормативных правовых актов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роловского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Волгоградской области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целях приведения нормативно-правовой базы администрации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</w:t>
      </w:r>
      <w:r>
        <w:rPr>
          <w:rFonts w:ascii="Times New Roman" w:eastAsia="Times New Roman" w:hAnsi="Times New Roman" w:cs="Times New Roman"/>
          <w:color w:val="000000"/>
          <w:sz w:val="24"/>
        </w:rPr>
        <w:t>о района Волгоградской области в соответствие с действующим законодательством Российской Федерации</w:t>
      </w:r>
    </w:p>
    <w:p w:rsidR="003E1F72" w:rsidRDefault="003E1F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ПОСТАНОВЛЯЮ: </w:t>
      </w:r>
    </w:p>
    <w:p w:rsidR="003E1F72" w:rsidRDefault="003E1F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F72" w:rsidRDefault="00496371">
      <w:pPr>
        <w:spacing w:before="375" w:after="225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Признать утратившими силу следующие нормативные правовые акты:</w:t>
      </w:r>
    </w:p>
    <w:p w:rsidR="003E1F72" w:rsidRDefault="00496371">
      <w:pPr>
        <w:spacing w:before="375" w:after="22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Фроловског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от 18.12.2017 года</w:t>
      </w:r>
      <w:r>
        <w:rPr>
          <w:rFonts w:ascii="Times New Roman" w:eastAsia="Times New Roman" w:hAnsi="Times New Roman" w:cs="Times New Roman"/>
          <w:sz w:val="24"/>
        </w:rPr>
        <w:t xml:space="preserve">  № 103 "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Порядок деятельности общественных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вероисповедальных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кладбищ, крематориев, воинских кладбищ и военных мемориальных кладбищ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на территории 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 муниципального района Волгоградской области";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E1F72" w:rsidRDefault="00496371" w:rsidP="00496371">
      <w:pPr>
        <w:spacing w:before="375" w:after="225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от 29.01.2018 года</w:t>
      </w:r>
      <w:r>
        <w:rPr>
          <w:rFonts w:ascii="Times New Roman" w:eastAsia="Times New Roman" w:hAnsi="Times New Roman" w:cs="Times New Roman"/>
          <w:sz w:val="24"/>
        </w:rPr>
        <w:t xml:space="preserve"> № 09 </w:t>
      </w:r>
      <w:r w:rsidRPr="00496371">
        <w:rPr>
          <w:rFonts w:ascii="Times New Roman" w:hAnsi="Times New Roman" w:cs="Times New Roman"/>
          <w:sz w:val="24"/>
          <w:szCs w:val="24"/>
        </w:rPr>
        <w:t>«Об утверждении стоимости услуг и характеристики работ, предоставляемых согласно гарантированному перечню услуг по погребению»</w:t>
      </w:r>
      <w:r w:rsidRPr="0049637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E1F72" w:rsidRDefault="00496371">
      <w:pPr>
        <w:spacing w:before="375" w:after="225" w:line="240" w:lineRule="auto"/>
        <w:rPr>
          <w:rFonts w:ascii="Times New Roman" w:eastAsia="Times New Roman" w:hAnsi="Times New Roman" w:cs="Times New Roman"/>
          <w:spacing w:val="8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Настоящее постановление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вступает в силу со дня его подписания и подлежит официальному </w:t>
      </w:r>
      <w:r>
        <w:rPr>
          <w:rFonts w:ascii="Times New Roman" w:eastAsia="Times New Roman" w:hAnsi="Times New Roman" w:cs="Times New Roman"/>
          <w:color w:val="000000"/>
          <w:sz w:val="24"/>
        </w:rPr>
        <w:t>обнародованию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E1F72" w:rsidRDefault="004963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8"/>
          <w:sz w:val="24"/>
        </w:rPr>
        <w:t xml:space="preserve">        </w:t>
      </w:r>
    </w:p>
    <w:p w:rsidR="003E1F72" w:rsidRDefault="003E1F72">
      <w:pPr>
        <w:widowControl w:val="0"/>
        <w:spacing w:after="0" w:line="240" w:lineRule="auto"/>
        <w:ind w:left="20" w:right="-3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E1F72" w:rsidRDefault="004963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Арчединского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E1F72" w:rsidRDefault="004963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сельского поселения                                                       М.Е.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Алеулова</w:t>
      </w:r>
      <w:proofErr w:type="spellEnd"/>
    </w:p>
    <w:p w:rsidR="003E1F72" w:rsidRDefault="003E1F7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E1F72" w:rsidRDefault="003E1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3E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F72"/>
    <w:rsid w:val="003E1F72"/>
    <w:rsid w:val="0049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2</cp:revision>
  <cp:lastPrinted>2019-06-20T08:29:00Z</cp:lastPrinted>
  <dcterms:created xsi:type="dcterms:W3CDTF">2019-06-20T08:26:00Z</dcterms:created>
  <dcterms:modified xsi:type="dcterms:W3CDTF">2019-06-20T08:29:00Z</dcterms:modified>
</cp:coreProperties>
</file>