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4B0" w:rsidRPr="006A3C55" w:rsidRDefault="009D54B0" w:rsidP="00D062C7">
      <w:pPr>
        <w:suppressAutoHyphens/>
        <w:spacing w:line="216" w:lineRule="auto"/>
        <w:ind w:firstLine="567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</w:p>
    <w:p w:rsidR="009D54B0" w:rsidRPr="006A3C55" w:rsidRDefault="00136ADC" w:rsidP="00D062C7">
      <w:pPr>
        <w:suppressAutoHyphens/>
        <w:spacing w:line="21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6A3C5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Негативные последствия для работодателя</w:t>
      </w:r>
      <w:r w:rsidR="006F528F" w:rsidRPr="006A3C5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,</w:t>
      </w:r>
    </w:p>
    <w:p w:rsidR="00136ADC" w:rsidRDefault="00406769" w:rsidP="00D062C7">
      <w:pPr>
        <w:suppressAutoHyphens/>
        <w:spacing w:line="21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6A3C5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выплачивающего "</w:t>
      </w:r>
      <w:r w:rsidR="00136ADC" w:rsidRPr="006A3C5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серую</w:t>
      </w:r>
      <w:r w:rsidRPr="006A3C5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"</w:t>
      </w:r>
      <w:r w:rsidR="00136ADC" w:rsidRPr="006A3C55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 xml:space="preserve"> зарплату</w:t>
      </w:r>
    </w:p>
    <w:p w:rsidR="000536A1" w:rsidRPr="006A3C55" w:rsidRDefault="000536A1" w:rsidP="00D062C7">
      <w:pPr>
        <w:suppressAutoHyphens/>
        <w:spacing w:line="216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</w:p>
    <w:p w:rsidR="00D062C7" w:rsidRPr="00D062C7" w:rsidRDefault="00D062C7" w:rsidP="00D062C7">
      <w:pPr>
        <w:suppressAutoHyphens/>
        <w:spacing w:line="216" w:lineRule="auto"/>
        <w:ind w:firstLine="567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A16E8F" w:rsidRPr="007C10E4" w:rsidRDefault="00A16E8F" w:rsidP="00D019E1">
      <w:pPr>
        <w:pStyle w:val="a8"/>
        <w:numPr>
          <w:ilvl w:val="0"/>
          <w:numId w:val="6"/>
        </w:numPr>
        <w:suppressAutoHyphens/>
        <w:autoSpaceDE w:val="0"/>
        <w:autoSpaceDN w:val="0"/>
        <w:adjustRightInd w:val="0"/>
        <w:spacing w:line="216" w:lineRule="auto"/>
        <w:ind w:left="0" w:firstLine="426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 xml:space="preserve">В соответствии с частью 1 статьи 5.27. Кодекса об административных правонарушениях </w:t>
      </w:r>
      <w:r w:rsidR="006F528F" w:rsidRPr="007C10E4">
        <w:rPr>
          <w:rFonts w:ascii="Times New Roman" w:hAnsi="Times New Roman" w:cs="Times New Roman"/>
          <w:sz w:val="26"/>
          <w:szCs w:val="26"/>
        </w:rPr>
        <w:t xml:space="preserve">Российской Федерации </w:t>
      </w:r>
      <w:r w:rsidRPr="007C10E4">
        <w:rPr>
          <w:rFonts w:ascii="Times New Roman" w:hAnsi="Times New Roman" w:cs="Times New Roman"/>
          <w:sz w:val="26"/>
          <w:szCs w:val="26"/>
        </w:rPr>
        <w:t>нарушение трудового законодательства и иных нормативных правовых актов, содержащих нормы трудового права</w:t>
      </w:r>
      <w:r w:rsidR="006F528F" w:rsidRPr="007C10E4">
        <w:rPr>
          <w:rFonts w:ascii="Times New Roman" w:hAnsi="Times New Roman" w:cs="Times New Roman"/>
          <w:sz w:val="26"/>
          <w:szCs w:val="26"/>
        </w:rPr>
        <w:t>,</w:t>
      </w:r>
      <w:r w:rsidRPr="007C10E4">
        <w:rPr>
          <w:rFonts w:ascii="Times New Roman" w:hAnsi="Times New Roman" w:cs="Times New Roman"/>
          <w:sz w:val="26"/>
          <w:szCs w:val="26"/>
        </w:rPr>
        <w:t xml:space="preserve"> влечет предупреждение или наложение административного штрафа: </w:t>
      </w:r>
    </w:p>
    <w:p w:rsidR="00A16E8F" w:rsidRPr="007C10E4" w:rsidRDefault="00A16E8F" w:rsidP="00D062C7">
      <w:pPr>
        <w:suppressAutoHyphens/>
        <w:autoSpaceDE w:val="0"/>
        <w:autoSpaceDN w:val="0"/>
        <w:adjustRightInd w:val="0"/>
        <w:spacing w:line="216" w:lineRule="auto"/>
        <w:ind w:firstLine="567"/>
        <w:outlineLvl w:val="0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 xml:space="preserve">на должностных лиц в размере от </w:t>
      </w:r>
      <w:r w:rsidRPr="007C10E4">
        <w:rPr>
          <w:rFonts w:ascii="Times New Roman" w:hAnsi="Times New Roman" w:cs="Times New Roman"/>
          <w:b/>
          <w:sz w:val="26"/>
          <w:szCs w:val="26"/>
        </w:rPr>
        <w:t>одной тысячи</w:t>
      </w:r>
      <w:r w:rsidRPr="007C10E4">
        <w:rPr>
          <w:rFonts w:ascii="Times New Roman" w:hAnsi="Times New Roman" w:cs="Times New Roman"/>
          <w:sz w:val="26"/>
          <w:szCs w:val="26"/>
        </w:rPr>
        <w:t xml:space="preserve"> до </w:t>
      </w:r>
      <w:r w:rsidRPr="007C10E4">
        <w:rPr>
          <w:rFonts w:ascii="Times New Roman" w:hAnsi="Times New Roman" w:cs="Times New Roman"/>
          <w:b/>
          <w:sz w:val="26"/>
          <w:szCs w:val="26"/>
        </w:rPr>
        <w:t>пяти тысяч</w:t>
      </w:r>
      <w:r w:rsidRPr="007C10E4">
        <w:rPr>
          <w:rFonts w:ascii="Times New Roman" w:hAnsi="Times New Roman" w:cs="Times New Roman"/>
          <w:sz w:val="26"/>
          <w:szCs w:val="26"/>
        </w:rPr>
        <w:t xml:space="preserve"> рублей; </w:t>
      </w:r>
    </w:p>
    <w:p w:rsidR="00A16E8F" w:rsidRPr="007C10E4" w:rsidRDefault="00A16E8F" w:rsidP="00D062C7">
      <w:pPr>
        <w:suppressAutoHyphens/>
        <w:autoSpaceDE w:val="0"/>
        <w:autoSpaceDN w:val="0"/>
        <w:adjustRightInd w:val="0"/>
        <w:spacing w:line="21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 xml:space="preserve">на лиц, осуществляющих предпринимательскую деятельность без образования юридического лица, от </w:t>
      </w:r>
      <w:r w:rsidRPr="007C10E4">
        <w:rPr>
          <w:rFonts w:ascii="Times New Roman" w:hAnsi="Times New Roman" w:cs="Times New Roman"/>
          <w:b/>
          <w:sz w:val="26"/>
          <w:szCs w:val="26"/>
        </w:rPr>
        <w:t>одной тысячи</w:t>
      </w:r>
      <w:r w:rsidRPr="007C10E4">
        <w:rPr>
          <w:rFonts w:ascii="Times New Roman" w:hAnsi="Times New Roman" w:cs="Times New Roman"/>
          <w:sz w:val="26"/>
          <w:szCs w:val="26"/>
        </w:rPr>
        <w:t xml:space="preserve"> до </w:t>
      </w:r>
      <w:r w:rsidRPr="007C10E4">
        <w:rPr>
          <w:rFonts w:ascii="Times New Roman" w:hAnsi="Times New Roman" w:cs="Times New Roman"/>
          <w:b/>
          <w:sz w:val="26"/>
          <w:szCs w:val="26"/>
        </w:rPr>
        <w:t>пяти тысяч</w:t>
      </w:r>
      <w:r w:rsidRPr="007C10E4">
        <w:rPr>
          <w:rFonts w:ascii="Times New Roman" w:hAnsi="Times New Roman" w:cs="Times New Roman"/>
          <w:sz w:val="26"/>
          <w:szCs w:val="26"/>
        </w:rPr>
        <w:t xml:space="preserve"> рублей; </w:t>
      </w:r>
    </w:p>
    <w:p w:rsidR="00A16E8F" w:rsidRPr="007C10E4" w:rsidRDefault="00A16E8F" w:rsidP="00D062C7">
      <w:pPr>
        <w:suppressAutoHyphens/>
        <w:autoSpaceDE w:val="0"/>
        <w:autoSpaceDN w:val="0"/>
        <w:adjustRightInd w:val="0"/>
        <w:spacing w:line="21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 xml:space="preserve">на юридических лиц от </w:t>
      </w:r>
      <w:r w:rsidRPr="007C10E4">
        <w:rPr>
          <w:rFonts w:ascii="Times New Roman" w:hAnsi="Times New Roman" w:cs="Times New Roman"/>
          <w:b/>
          <w:sz w:val="26"/>
          <w:szCs w:val="26"/>
        </w:rPr>
        <w:t>тридцати тысяч</w:t>
      </w:r>
      <w:r w:rsidRPr="007C10E4">
        <w:rPr>
          <w:rFonts w:ascii="Times New Roman" w:hAnsi="Times New Roman" w:cs="Times New Roman"/>
          <w:sz w:val="26"/>
          <w:szCs w:val="26"/>
        </w:rPr>
        <w:t xml:space="preserve"> до </w:t>
      </w:r>
      <w:r w:rsidRPr="007C10E4">
        <w:rPr>
          <w:rFonts w:ascii="Times New Roman" w:hAnsi="Times New Roman" w:cs="Times New Roman"/>
          <w:b/>
          <w:sz w:val="26"/>
          <w:szCs w:val="26"/>
        </w:rPr>
        <w:t>пятидесяти тысяч</w:t>
      </w:r>
      <w:r w:rsidRPr="007C10E4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A16E8F" w:rsidRPr="007C10E4" w:rsidRDefault="00A16E8F" w:rsidP="00D019E1">
      <w:pPr>
        <w:pStyle w:val="a8"/>
        <w:numPr>
          <w:ilvl w:val="0"/>
          <w:numId w:val="6"/>
        </w:numPr>
        <w:suppressAutoHyphens/>
        <w:autoSpaceDE w:val="0"/>
        <w:autoSpaceDN w:val="0"/>
        <w:adjustRightInd w:val="0"/>
        <w:spacing w:line="216" w:lineRule="auto"/>
        <w:ind w:left="0" w:firstLine="426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>Совершение административного правонарушения лицом, ранее подвергнутым административному наказанию за аналогичное административное правонарушение, влечет наложение административного штрафа:</w:t>
      </w:r>
    </w:p>
    <w:p w:rsidR="00A16E8F" w:rsidRPr="007C10E4" w:rsidRDefault="00A16E8F" w:rsidP="00D062C7">
      <w:pPr>
        <w:suppressAutoHyphens/>
        <w:autoSpaceDE w:val="0"/>
        <w:autoSpaceDN w:val="0"/>
        <w:adjustRightInd w:val="0"/>
        <w:spacing w:line="21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 xml:space="preserve">на должностных лиц в размере от </w:t>
      </w:r>
      <w:r w:rsidRPr="007C10E4">
        <w:rPr>
          <w:rFonts w:ascii="Times New Roman" w:hAnsi="Times New Roman" w:cs="Times New Roman"/>
          <w:b/>
          <w:sz w:val="26"/>
          <w:szCs w:val="26"/>
        </w:rPr>
        <w:t>десяти тысяч</w:t>
      </w:r>
      <w:r w:rsidRPr="007C10E4">
        <w:rPr>
          <w:rFonts w:ascii="Times New Roman" w:hAnsi="Times New Roman" w:cs="Times New Roman"/>
          <w:sz w:val="26"/>
          <w:szCs w:val="26"/>
        </w:rPr>
        <w:t xml:space="preserve"> до </w:t>
      </w:r>
      <w:r w:rsidRPr="007C10E4">
        <w:rPr>
          <w:rFonts w:ascii="Times New Roman" w:hAnsi="Times New Roman" w:cs="Times New Roman"/>
          <w:b/>
          <w:sz w:val="26"/>
          <w:szCs w:val="26"/>
        </w:rPr>
        <w:t>двадцати тысяч</w:t>
      </w:r>
      <w:r w:rsidRPr="007C10E4">
        <w:rPr>
          <w:rFonts w:ascii="Times New Roman" w:hAnsi="Times New Roman" w:cs="Times New Roman"/>
          <w:sz w:val="26"/>
          <w:szCs w:val="26"/>
        </w:rPr>
        <w:t xml:space="preserve"> рублей или дисквалификацию на срок от одного года до трех лет; </w:t>
      </w:r>
    </w:p>
    <w:p w:rsidR="00A16E8F" w:rsidRPr="007C10E4" w:rsidRDefault="00A16E8F" w:rsidP="00D062C7">
      <w:pPr>
        <w:suppressAutoHyphens/>
        <w:autoSpaceDE w:val="0"/>
        <w:autoSpaceDN w:val="0"/>
        <w:adjustRightInd w:val="0"/>
        <w:spacing w:line="21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 xml:space="preserve">на лиц, осуществляющих предпринимательскую деятельность без образования юридического лица,  от </w:t>
      </w:r>
      <w:r w:rsidRPr="007C10E4">
        <w:rPr>
          <w:rFonts w:ascii="Times New Roman" w:hAnsi="Times New Roman" w:cs="Times New Roman"/>
          <w:b/>
          <w:sz w:val="26"/>
          <w:szCs w:val="26"/>
        </w:rPr>
        <w:t>десяти тысяч</w:t>
      </w:r>
      <w:r w:rsidRPr="007C10E4">
        <w:rPr>
          <w:rFonts w:ascii="Times New Roman" w:hAnsi="Times New Roman" w:cs="Times New Roman"/>
          <w:sz w:val="26"/>
          <w:szCs w:val="26"/>
        </w:rPr>
        <w:t xml:space="preserve"> до </w:t>
      </w:r>
      <w:r w:rsidRPr="007C10E4">
        <w:rPr>
          <w:rFonts w:ascii="Times New Roman" w:hAnsi="Times New Roman" w:cs="Times New Roman"/>
          <w:b/>
          <w:sz w:val="26"/>
          <w:szCs w:val="26"/>
        </w:rPr>
        <w:t>двадцати тысяч</w:t>
      </w:r>
      <w:r w:rsidRPr="007C10E4">
        <w:rPr>
          <w:rFonts w:ascii="Times New Roman" w:hAnsi="Times New Roman" w:cs="Times New Roman"/>
          <w:sz w:val="26"/>
          <w:szCs w:val="26"/>
        </w:rPr>
        <w:t xml:space="preserve"> рублей; </w:t>
      </w:r>
    </w:p>
    <w:p w:rsidR="00A16E8F" w:rsidRPr="007C10E4" w:rsidRDefault="00A16E8F" w:rsidP="00D062C7">
      <w:pPr>
        <w:suppressAutoHyphens/>
        <w:autoSpaceDE w:val="0"/>
        <w:autoSpaceDN w:val="0"/>
        <w:adjustRightInd w:val="0"/>
        <w:spacing w:line="21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 xml:space="preserve">на юридических лиц от </w:t>
      </w:r>
      <w:r w:rsidRPr="007C10E4">
        <w:rPr>
          <w:rFonts w:ascii="Times New Roman" w:hAnsi="Times New Roman" w:cs="Times New Roman"/>
          <w:b/>
          <w:sz w:val="26"/>
          <w:szCs w:val="26"/>
        </w:rPr>
        <w:t>пятидесяти тысяч</w:t>
      </w:r>
      <w:r w:rsidRPr="007C10E4">
        <w:rPr>
          <w:rFonts w:ascii="Times New Roman" w:hAnsi="Times New Roman" w:cs="Times New Roman"/>
          <w:sz w:val="26"/>
          <w:szCs w:val="26"/>
        </w:rPr>
        <w:t xml:space="preserve"> до </w:t>
      </w:r>
      <w:r w:rsidRPr="007C10E4">
        <w:rPr>
          <w:rFonts w:ascii="Times New Roman" w:hAnsi="Times New Roman" w:cs="Times New Roman"/>
          <w:b/>
          <w:sz w:val="26"/>
          <w:szCs w:val="26"/>
        </w:rPr>
        <w:t>семидесяти тысяч</w:t>
      </w:r>
      <w:r w:rsidRPr="007C10E4">
        <w:rPr>
          <w:rFonts w:ascii="Times New Roman" w:hAnsi="Times New Roman" w:cs="Times New Roman"/>
          <w:sz w:val="26"/>
          <w:szCs w:val="26"/>
        </w:rPr>
        <w:t xml:space="preserve"> рублей.</w:t>
      </w:r>
    </w:p>
    <w:p w:rsidR="00136ADC" w:rsidRPr="007C10E4" w:rsidRDefault="00136ADC" w:rsidP="00D019E1">
      <w:pPr>
        <w:pStyle w:val="a8"/>
        <w:numPr>
          <w:ilvl w:val="0"/>
          <w:numId w:val="6"/>
        </w:numPr>
        <w:suppressAutoHyphens/>
        <w:autoSpaceDE w:val="0"/>
        <w:autoSpaceDN w:val="0"/>
        <w:adjustRightInd w:val="0"/>
        <w:spacing w:line="216" w:lineRule="auto"/>
        <w:ind w:left="0" w:firstLine="426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Руководитель </w:t>
      </w:r>
      <w:r w:rsidR="00A16E8F"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организации </w:t>
      </w:r>
      <w:r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и главный бухгалтер, а также другие работники, оформляющие первичные учётные документы</w:t>
      </w:r>
      <w:r w:rsidR="006F528F"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</w:t>
      </w:r>
      <w:r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могут быть привлечены к уголовной ответственности по ст</w:t>
      </w:r>
      <w:r w:rsidR="0031333C"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атье</w:t>
      </w:r>
      <w:r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199 У</w:t>
      </w:r>
      <w:r w:rsidR="0031333C"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головного </w:t>
      </w:r>
      <w:r w:rsidR="006F528F"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</w:t>
      </w:r>
      <w:r w:rsidR="0031333C"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одекса</w:t>
      </w:r>
      <w:r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Р</w:t>
      </w:r>
      <w:r w:rsidR="0031333C"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оссийской Федерации</w:t>
      </w:r>
      <w:r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(</w:t>
      </w:r>
      <w:r w:rsidR="00224124"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у</w:t>
      </w:r>
      <w:r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клонение от уплаты налогов и (или) сборов с организации).</w:t>
      </w:r>
    </w:p>
    <w:p w:rsidR="00DD7941" w:rsidRPr="007C10E4" w:rsidRDefault="00DD7941" w:rsidP="00345637">
      <w:pPr>
        <w:pStyle w:val="ConsPlusNormal"/>
        <w:ind w:firstLine="540"/>
        <w:jc w:val="both"/>
        <w:rPr>
          <w:rFonts w:eastAsia="Times New Roman"/>
          <w:b w:val="0"/>
          <w:color w:val="000000" w:themeColor="text1"/>
          <w:lang w:eastAsia="ru-RU"/>
        </w:rPr>
      </w:pPr>
      <w:r w:rsidRPr="007C10E4">
        <w:rPr>
          <w:rFonts w:eastAsia="Times New Roman"/>
          <w:b w:val="0"/>
          <w:color w:val="000000" w:themeColor="text1"/>
          <w:lang w:eastAsia="ru-RU"/>
        </w:rPr>
        <w:t>Уход от налогов «в крупном размере» (</w:t>
      </w:r>
      <w:r w:rsidR="00345637" w:rsidRPr="007C10E4">
        <w:rPr>
          <w:b w:val="0"/>
        </w:rPr>
        <w:t>сумма налогов и (или) сборов, составляющая за период в пределах трех финансовых лет подряд более пяти миллионов рублей, при условии, что доля неуплаченных налогов и (или) сборов превышает 25 процентов подлежащих уплате сумм налогов и (или) сборов, либо превышающая пятнадцать миллионов рублей)</w:t>
      </w:r>
      <w:r w:rsidRPr="007C10E4">
        <w:rPr>
          <w:rFonts w:eastAsia="Times New Roman"/>
          <w:b w:val="0"/>
          <w:color w:val="000000" w:themeColor="text1"/>
          <w:lang w:eastAsia="ru-RU"/>
        </w:rPr>
        <w:t xml:space="preserve"> наказывается штрафом</w:t>
      </w:r>
      <w:r w:rsidR="006F528F" w:rsidRPr="007C10E4">
        <w:rPr>
          <w:rFonts w:eastAsia="Times New Roman"/>
          <w:b w:val="0"/>
          <w:color w:val="000000" w:themeColor="text1"/>
          <w:lang w:eastAsia="ru-RU"/>
        </w:rPr>
        <w:t>:</w:t>
      </w:r>
      <w:r w:rsidRPr="007C10E4">
        <w:rPr>
          <w:rFonts w:eastAsia="Times New Roman"/>
          <w:b w:val="0"/>
          <w:color w:val="000000" w:themeColor="text1"/>
          <w:lang w:eastAsia="ru-RU"/>
        </w:rPr>
        <w:t xml:space="preserve"> </w:t>
      </w:r>
    </w:p>
    <w:p w:rsidR="0059336C" w:rsidRPr="007C10E4" w:rsidRDefault="00DD7941" w:rsidP="00D062C7">
      <w:pPr>
        <w:pStyle w:val="a8"/>
        <w:suppressAutoHyphens/>
        <w:spacing w:line="216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в размере </w:t>
      </w:r>
      <w:r w:rsidR="007F7AC7" w:rsidRPr="007C10E4">
        <w:rPr>
          <w:rFonts w:ascii="Times New Roman" w:hAnsi="Times New Roman" w:cs="Times New Roman"/>
          <w:sz w:val="26"/>
          <w:szCs w:val="26"/>
        </w:rPr>
        <w:t xml:space="preserve">от ста тысяч до трехсот тысяч рублей </w:t>
      </w:r>
    </w:p>
    <w:p w:rsidR="00DD7941" w:rsidRPr="007C10E4" w:rsidRDefault="007F7AC7" w:rsidP="00D062C7">
      <w:pPr>
        <w:pStyle w:val="a8"/>
        <w:suppressAutoHyphens/>
        <w:spacing w:line="216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>или в размере заработной платы или иного дохода осужденного за период от одного года до двух лет</w:t>
      </w:r>
      <w:r w:rsidR="006F528F" w:rsidRPr="007C10E4">
        <w:rPr>
          <w:rFonts w:ascii="Times New Roman" w:hAnsi="Times New Roman" w:cs="Times New Roman"/>
          <w:sz w:val="26"/>
          <w:szCs w:val="26"/>
        </w:rPr>
        <w:t>;</w:t>
      </w:r>
      <w:r w:rsidRPr="007C10E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7941" w:rsidRPr="007C10E4" w:rsidRDefault="007F7AC7" w:rsidP="00D062C7">
      <w:pPr>
        <w:pStyle w:val="a8"/>
        <w:suppressAutoHyphens/>
        <w:spacing w:line="216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>либо принудительными работами на срок до двух лет с лишением права занимать определенные должности или заниматься определенной деятельностью на срок до трех лет или без такового</w:t>
      </w:r>
      <w:r w:rsidR="006F528F" w:rsidRPr="007C10E4">
        <w:rPr>
          <w:rFonts w:ascii="Times New Roman" w:hAnsi="Times New Roman" w:cs="Times New Roman"/>
          <w:sz w:val="26"/>
          <w:szCs w:val="26"/>
        </w:rPr>
        <w:t>;</w:t>
      </w:r>
      <w:r w:rsidRPr="007C10E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D7941" w:rsidRPr="007C10E4" w:rsidRDefault="007F7AC7" w:rsidP="00D062C7">
      <w:pPr>
        <w:pStyle w:val="a8"/>
        <w:suppressAutoHyphens/>
        <w:spacing w:line="216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>либо арестом на срок до шести месяцев</w:t>
      </w:r>
      <w:r w:rsidR="006F528F" w:rsidRPr="007C10E4">
        <w:rPr>
          <w:rFonts w:ascii="Times New Roman" w:hAnsi="Times New Roman" w:cs="Times New Roman"/>
          <w:sz w:val="26"/>
          <w:szCs w:val="26"/>
        </w:rPr>
        <w:t>;</w:t>
      </w:r>
      <w:r w:rsidRPr="007C10E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F7AC7" w:rsidRPr="007C10E4" w:rsidRDefault="007F7AC7" w:rsidP="00D062C7">
      <w:pPr>
        <w:pStyle w:val="a8"/>
        <w:suppressAutoHyphens/>
        <w:spacing w:line="216" w:lineRule="auto"/>
        <w:ind w:left="0"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>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59336C" w:rsidRPr="007C10E4" w:rsidRDefault="00333F19" w:rsidP="00D019E1">
      <w:pPr>
        <w:autoSpaceDE w:val="0"/>
        <w:autoSpaceDN w:val="0"/>
        <w:adjustRightInd w:val="0"/>
        <w:spacing w:line="216" w:lineRule="auto"/>
        <w:ind w:firstLine="426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 xml:space="preserve">5. </w:t>
      </w:r>
      <w:proofErr w:type="gramStart"/>
      <w:r w:rsidR="00732C50" w:rsidRPr="007C10E4">
        <w:rPr>
          <w:rFonts w:ascii="Times New Roman" w:hAnsi="Times New Roman" w:cs="Times New Roman"/>
          <w:sz w:val="26"/>
          <w:szCs w:val="26"/>
        </w:rPr>
        <w:t>Уход от налогов "в особо крупном размере"</w:t>
      </w:r>
      <w:r w:rsidR="0059336C" w:rsidRPr="007C10E4">
        <w:rPr>
          <w:rFonts w:ascii="Times New Roman" w:hAnsi="Times New Roman" w:cs="Times New Roman"/>
          <w:sz w:val="26"/>
          <w:szCs w:val="26"/>
        </w:rPr>
        <w:t xml:space="preserve"> (сумма</w:t>
      </w:r>
      <w:r w:rsidR="00732C50" w:rsidRPr="007C10E4">
        <w:rPr>
          <w:rFonts w:ascii="Times New Roman" w:hAnsi="Times New Roman" w:cs="Times New Roman"/>
          <w:sz w:val="26"/>
          <w:szCs w:val="26"/>
        </w:rPr>
        <w:t xml:space="preserve"> налогов и (или)  сборов</w:t>
      </w:r>
      <w:r w:rsidR="0059336C" w:rsidRPr="007C10E4">
        <w:rPr>
          <w:rFonts w:ascii="Times New Roman" w:hAnsi="Times New Roman" w:cs="Times New Roman"/>
          <w:sz w:val="26"/>
          <w:szCs w:val="26"/>
        </w:rPr>
        <w:t xml:space="preserve"> за период в пределах трех финансовых лет подряд более </w:t>
      </w:r>
      <w:r w:rsidR="00345637" w:rsidRPr="007C10E4">
        <w:rPr>
          <w:rFonts w:ascii="Times New Roman" w:hAnsi="Times New Roman" w:cs="Times New Roman"/>
          <w:sz w:val="26"/>
          <w:szCs w:val="26"/>
        </w:rPr>
        <w:t>пятнадцати</w:t>
      </w:r>
      <w:r w:rsidR="0059336C" w:rsidRPr="007C10E4">
        <w:rPr>
          <w:rFonts w:ascii="Times New Roman" w:hAnsi="Times New Roman" w:cs="Times New Roman"/>
          <w:sz w:val="26"/>
          <w:szCs w:val="26"/>
        </w:rPr>
        <w:t xml:space="preserve"> миллионов рублей, при условии, что доля неуплаченных налогов и (или) сборов превышает </w:t>
      </w:r>
      <w:r w:rsidR="00345637" w:rsidRPr="007C10E4">
        <w:rPr>
          <w:rFonts w:ascii="Times New Roman" w:hAnsi="Times New Roman" w:cs="Times New Roman"/>
          <w:sz w:val="26"/>
          <w:szCs w:val="26"/>
        </w:rPr>
        <w:t>5</w:t>
      </w:r>
      <w:r w:rsidR="0059336C" w:rsidRPr="007C10E4">
        <w:rPr>
          <w:rFonts w:ascii="Times New Roman" w:hAnsi="Times New Roman" w:cs="Times New Roman"/>
          <w:sz w:val="26"/>
          <w:szCs w:val="26"/>
        </w:rPr>
        <w:t xml:space="preserve">0 процентов подлежащих уплате сумм налогов и (или) сборов, либо превышающая </w:t>
      </w:r>
      <w:r w:rsidR="00345637" w:rsidRPr="007C10E4">
        <w:rPr>
          <w:rFonts w:ascii="Times New Roman" w:hAnsi="Times New Roman" w:cs="Times New Roman"/>
          <w:sz w:val="26"/>
          <w:szCs w:val="26"/>
        </w:rPr>
        <w:t>сорок пять</w:t>
      </w:r>
      <w:r w:rsidR="0059336C" w:rsidRPr="007C10E4">
        <w:rPr>
          <w:rFonts w:ascii="Times New Roman" w:hAnsi="Times New Roman" w:cs="Times New Roman"/>
          <w:sz w:val="26"/>
          <w:szCs w:val="26"/>
        </w:rPr>
        <w:t xml:space="preserve"> миллионов рублей) </w:t>
      </w:r>
      <w:r w:rsidR="007F7AC7" w:rsidRPr="007C10E4">
        <w:rPr>
          <w:rFonts w:ascii="Times New Roman" w:hAnsi="Times New Roman" w:cs="Times New Roman"/>
          <w:sz w:val="26"/>
          <w:szCs w:val="26"/>
        </w:rPr>
        <w:t>наказывается штрафом</w:t>
      </w:r>
      <w:r w:rsidR="006F528F" w:rsidRPr="007C10E4">
        <w:rPr>
          <w:rFonts w:ascii="Times New Roman" w:hAnsi="Times New Roman" w:cs="Times New Roman"/>
          <w:sz w:val="26"/>
          <w:szCs w:val="26"/>
        </w:rPr>
        <w:t>:</w:t>
      </w:r>
      <w:r w:rsidR="007F7AC7" w:rsidRPr="007C10E4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59336C" w:rsidRPr="007C10E4" w:rsidRDefault="007F7AC7" w:rsidP="00D019E1">
      <w:pPr>
        <w:autoSpaceDE w:val="0"/>
        <w:autoSpaceDN w:val="0"/>
        <w:adjustRightInd w:val="0"/>
        <w:spacing w:line="21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 xml:space="preserve">в размере от двухсот тысяч до пятисот тысяч рублей </w:t>
      </w:r>
    </w:p>
    <w:p w:rsidR="0059336C" w:rsidRPr="007C10E4" w:rsidRDefault="0059336C" w:rsidP="00D019E1">
      <w:pPr>
        <w:autoSpaceDE w:val="0"/>
        <w:autoSpaceDN w:val="0"/>
        <w:adjustRightInd w:val="0"/>
        <w:spacing w:line="21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>и</w:t>
      </w:r>
      <w:r w:rsidR="007F7AC7" w:rsidRPr="007C10E4">
        <w:rPr>
          <w:rFonts w:ascii="Times New Roman" w:hAnsi="Times New Roman" w:cs="Times New Roman"/>
          <w:sz w:val="26"/>
          <w:szCs w:val="26"/>
        </w:rPr>
        <w:t>ли в размере заработной платы или иного дохода осужденного за период от одного года до трех лет</w:t>
      </w:r>
      <w:r w:rsidR="006F528F" w:rsidRPr="007C10E4">
        <w:rPr>
          <w:rFonts w:ascii="Times New Roman" w:hAnsi="Times New Roman" w:cs="Times New Roman"/>
          <w:sz w:val="26"/>
          <w:szCs w:val="26"/>
        </w:rPr>
        <w:t>;</w:t>
      </w:r>
      <w:r w:rsidR="007F7AC7" w:rsidRPr="007C10E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336C" w:rsidRPr="007C10E4" w:rsidRDefault="007F7AC7" w:rsidP="00D019E1">
      <w:pPr>
        <w:autoSpaceDE w:val="0"/>
        <w:autoSpaceDN w:val="0"/>
        <w:adjustRightInd w:val="0"/>
        <w:spacing w:line="21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>либо принудительными работами на срок до пяти лет с лишением права занимать определенные должности или заниматься определенной деятельностью на сро</w:t>
      </w:r>
      <w:r w:rsidR="006F528F" w:rsidRPr="007C10E4">
        <w:rPr>
          <w:rFonts w:ascii="Times New Roman" w:hAnsi="Times New Roman" w:cs="Times New Roman"/>
          <w:sz w:val="26"/>
          <w:szCs w:val="26"/>
        </w:rPr>
        <w:t>к до трех лет или без такового;</w:t>
      </w:r>
    </w:p>
    <w:p w:rsidR="007F7AC7" w:rsidRPr="007C10E4" w:rsidRDefault="007F7AC7" w:rsidP="00D019E1">
      <w:pPr>
        <w:autoSpaceDE w:val="0"/>
        <w:autoSpaceDN w:val="0"/>
        <w:adjustRightInd w:val="0"/>
        <w:spacing w:line="216" w:lineRule="auto"/>
        <w:ind w:firstLine="567"/>
        <w:rPr>
          <w:rFonts w:ascii="Times New Roman" w:hAnsi="Times New Roman" w:cs="Times New Roman"/>
          <w:sz w:val="26"/>
          <w:szCs w:val="26"/>
        </w:rPr>
      </w:pPr>
      <w:r w:rsidRPr="007C10E4">
        <w:rPr>
          <w:rFonts w:ascii="Times New Roman" w:hAnsi="Times New Roman" w:cs="Times New Roman"/>
          <w:sz w:val="26"/>
          <w:szCs w:val="26"/>
        </w:rPr>
        <w:t>либо лишением свободы на срок до шести лет с лишением права занимать определенные должности или заниматься определенной деятельностью на срок до трех лет или без такового.</w:t>
      </w:r>
    </w:p>
    <w:p w:rsidR="00420BDB" w:rsidRPr="007C10E4" w:rsidRDefault="00420BDB" w:rsidP="00D062C7">
      <w:pPr>
        <w:suppressAutoHyphens/>
        <w:spacing w:line="216" w:lineRule="auto"/>
        <w:ind w:firstLine="709"/>
        <w:rPr>
          <w:rFonts w:ascii="Times New Roman" w:eastAsia="Times New Roman" w:hAnsi="Times New Roman" w:cs="Times New Roman"/>
          <w:b/>
          <w:color w:val="1F0E05"/>
          <w:sz w:val="26"/>
          <w:szCs w:val="26"/>
          <w:lang w:eastAsia="ru-RU"/>
        </w:rPr>
      </w:pPr>
    </w:p>
    <w:sectPr w:rsidR="00420BDB" w:rsidRPr="007C10E4" w:rsidSect="00D062C7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374E1"/>
    <w:multiLevelType w:val="hybridMultilevel"/>
    <w:tmpl w:val="8A40623A"/>
    <w:lvl w:ilvl="0" w:tplc="C324F606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581EF4"/>
    <w:multiLevelType w:val="multilevel"/>
    <w:tmpl w:val="D7D47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8C451DD"/>
    <w:multiLevelType w:val="multilevel"/>
    <w:tmpl w:val="BE88F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1865BE"/>
    <w:multiLevelType w:val="hybridMultilevel"/>
    <w:tmpl w:val="A82E82B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A176ADE"/>
    <w:multiLevelType w:val="hybridMultilevel"/>
    <w:tmpl w:val="3AAA0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EE748F"/>
    <w:multiLevelType w:val="hybridMultilevel"/>
    <w:tmpl w:val="5C884D78"/>
    <w:lvl w:ilvl="0" w:tplc="FC4C97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D02336D"/>
    <w:multiLevelType w:val="hybridMultilevel"/>
    <w:tmpl w:val="34FE7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E534392"/>
    <w:multiLevelType w:val="multilevel"/>
    <w:tmpl w:val="DEDE8E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E931805"/>
    <w:multiLevelType w:val="hybridMultilevel"/>
    <w:tmpl w:val="DF020A08"/>
    <w:lvl w:ilvl="0" w:tplc="C7361A0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7ED04836"/>
    <w:multiLevelType w:val="multilevel"/>
    <w:tmpl w:val="D2C43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6"/>
  </w:num>
  <w:num w:numId="7">
    <w:abstractNumId w:val="3"/>
  </w:num>
  <w:num w:numId="8">
    <w:abstractNumId w:val="8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36ADC"/>
    <w:rsid w:val="000536A1"/>
    <w:rsid w:val="000A1EFA"/>
    <w:rsid w:val="000A6713"/>
    <w:rsid w:val="000E0FEE"/>
    <w:rsid w:val="000E1242"/>
    <w:rsid w:val="001114A7"/>
    <w:rsid w:val="00136ADC"/>
    <w:rsid w:val="00150598"/>
    <w:rsid w:val="00165494"/>
    <w:rsid w:val="00191EB3"/>
    <w:rsid w:val="001C1AD9"/>
    <w:rsid w:val="001D387A"/>
    <w:rsid w:val="00224124"/>
    <w:rsid w:val="0023446C"/>
    <w:rsid w:val="0027068F"/>
    <w:rsid w:val="002722EA"/>
    <w:rsid w:val="002930BB"/>
    <w:rsid w:val="002A4797"/>
    <w:rsid w:val="002E1F79"/>
    <w:rsid w:val="0031333C"/>
    <w:rsid w:val="00333F19"/>
    <w:rsid w:val="00333FE0"/>
    <w:rsid w:val="00345637"/>
    <w:rsid w:val="003515AE"/>
    <w:rsid w:val="003671FE"/>
    <w:rsid w:val="003C48CE"/>
    <w:rsid w:val="00406769"/>
    <w:rsid w:val="00420BDB"/>
    <w:rsid w:val="004E36DE"/>
    <w:rsid w:val="005915B3"/>
    <w:rsid w:val="0059336C"/>
    <w:rsid w:val="005F21CB"/>
    <w:rsid w:val="00653060"/>
    <w:rsid w:val="006A3C55"/>
    <w:rsid w:val="006F528F"/>
    <w:rsid w:val="007005EE"/>
    <w:rsid w:val="00716EB1"/>
    <w:rsid w:val="00720F4C"/>
    <w:rsid w:val="00732C50"/>
    <w:rsid w:val="0078405A"/>
    <w:rsid w:val="007C10E4"/>
    <w:rsid w:val="007F7AC7"/>
    <w:rsid w:val="00805E2D"/>
    <w:rsid w:val="008A0A6A"/>
    <w:rsid w:val="008F4CD9"/>
    <w:rsid w:val="00920383"/>
    <w:rsid w:val="00994BF3"/>
    <w:rsid w:val="009D54B0"/>
    <w:rsid w:val="00A02FB4"/>
    <w:rsid w:val="00A16E8F"/>
    <w:rsid w:val="00A3392A"/>
    <w:rsid w:val="00BA556D"/>
    <w:rsid w:val="00BB7CE8"/>
    <w:rsid w:val="00C411AF"/>
    <w:rsid w:val="00CE6945"/>
    <w:rsid w:val="00D019E1"/>
    <w:rsid w:val="00D062C7"/>
    <w:rsid w:val="00D147FE"/>
    <w:rsid w:val="00D5024C"/>
    <w:rsid w:val="00DD6524"/>
    <w:rsid w:val="00DD7941"/>
    <w:rsid w:val="00E01229"/>
    <w:rsid w:val="00E06DE1"/>
    <w:rsid w:val="00FD3F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F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36ADC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36AD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36A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36ADC"/>
    <w:rPr>
      <w:rFonts w:ascii="Tahoma" w:hAnsi="Tahoma" w:cs="Tahoma"/>
      <w:sz w:val="16"/>
      <w:szCs w:val="16"/>
    </w:rPr>
  </w:style>
  <w:style w:type="character" w:styleId="a7">
    <w:name w:val="Hyperlink"/>
    <w:basedOn w:val="a0"/>
    <w:unhideWhenUsed/>
    <w:rsid w:val="0031333C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31333C"/>
    <w:pPr>
      <w:ind w:left="720"/>
      <w:contextualSpacing/>
    </w:pPr>
  </w:style>
  <w:style w:type="paragraph" w:customStyle="1" w:styleId="ConsPlusNormal">
    <w:name w:val="ConsPlusNormal"/>
    <w:rsid w:val="00345637"/>
    <w:pPr>
      <w:autoSpaceDE w:val="0"/>
      <w:autoSpaceDN w:val="0"/>
      <w:adjustRightInd w:val="0"/>
      <w:jc w:val="left"/>
    </w:pPr>
    <w:rPr>
      <w:rFonts w:ascii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85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6919B-9813-47DA-B39A-FC23C8D9E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mezhevich</dc:creator>
  <cp:lastModifiedBy>Литвинова</cp:lastModifiedBy>
  <cp:revision>7</cp:revision>
  <cp:lastPrinted>2016-10-11T12:42:00Z</cp:lastPrinted>
  <dcterms:created xsi:type="dcterms:W3CDTF">2019-02-27T10:05:00Z</dcterms:created>
  <dcterms:modified xsi:type="dcterms:W3CDTF">2019-02-27T12:21:00Z</dcterms:modified>
</cp:coreProperties>
</file>