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8B" w:rsidRPr="00D93520" w:rsidRDefault="00A17C8B" w:rsidP="00284232">
      <w:pPr>
        <w:ind w:right="-1"/>
        <w:rPr>
          <w:b/>
          <w:sz w:val="26"/>
          <w:szCs w:val="26"/>
        </w:rPr>
      </w:pPr>
      <w:r>
        <w:rPr>
          <w:b/>
          <w:sz w:val="28"/>
          <w:szCs w:val="28"/>
        </w:rPr>
        <w:tab/>
      </w:r>
      <w:r>
        <w:rPr>
          <w:b/>
          <w:sz w:val="28"/>
          <w:szCs w:val="28"/>
        </w:rPr>
        <w:tab/>
      </w:r>
      <w:r>
        <w:rPr>
          <w:b/>
          <w:sz w:val="28"/>
          <w:szCs w:val="28"/>
        </w:rPr>
        <w:tab/>
      </w:r>
      <w:r>
        <w:rPr>
          <w:b/>
          <w:sz w:val="28"/>
          <w:szCs w:val="28"/>
        </w:rPr>
        <w:tab/>
      </w:r>
      <w:r>
        <w:rPr>
          <w:b/>
          <w:sz w:val="28"/>
          <w:szCs w:val="28"/>
        </w:rPr>
        <w:tab/>
      </w:r>
      <w:r w:rsidRPr="00D93520">
        <w:rPr>
          <w:b/>
          <w:sz w:val="26"/>
          <w:szCs w:val="26"/>
        </w:rPr>
        <w:t xml:space="preserve"> </w:t>
      </w:r>
    </w:p>
    <w:p w:rsidR="00A17C8B" w:rsidRPr="00D93520" w:rsidRDefault="00A17C8B" w:rsidP="00AA15E5">
      <w:pPr>
        <w:pStyle w:val="ConsPlusCell"/>
        <w:jc w:val="center"/>
        <w:rPr>
          <w:rFonts w:ascii="Times New Roman" w:hAnsi="Times New Roman" w:cs="Times New Roman"/>
          <w:sz w:val="26"/>
          <w:szCs w:val="26"/>
        </w:rPr>
      </w:pPr>
      <w:r w:rsidRPr="00D93520">
        <w:rPr>
          <w:rFonts w:ascii="Times New Roman" w:hAnsi="Times New Roman" w:cs="Times New Roman"/>
          <w:sz w:val="26"/>
          <w:szCs w:val="26"/>
        </w:rPr>
        <w:t xml:space="preserve">Администрация </w:t>
      </w:r>
      <w:proofErr w:type="spellStart"/>
      <w:r w:rsidRPr="00D93520">
        <w:rPr>
          <w:rFonts w:ascii="Times New Roman" w:hAnsi="Times New Roman" w:cs="Times New Roman"/>
          <w:sz w:val="26"/>
          <w:szCs w:val="26"/>
        </w:rPr>
        <w:t>Арчединского</w:t>
      </w:r>
      <w:proofErr w:type="spellEnd"/>
      <w:r w:rsidRPr="00D93520">
        <w:rPr>
          <w:rFonts w:ascii="Times New Roman" w:hAnsi="Times New Roman" w:cs="Times New Roman"/>
          <w:sz w:val="26"/>
          <w:szCs w:val="26"/>
        </w:rPr>
        <w:t xml:space="preserve"> сельского поселения</w:t>
      </w:r>
    </w:p>
    <w:p w:rsidR="00A17C8B" w:rsidRPr="00D93520" w:rsidRDefault="00A17C8B" w:rsidP="00AA15E5">
      <w:pPr>
        <w:pStyle w:val="ConsPlusCell"/>
        <w:jc w:val="center"/>
        <w:rPr>
          <w:rFonts w:ascii="Times New Roman" w:hAnsi="Times New Roman" w:cs="Times New Roman"/>
          <w:sz w:val="26"/>
          <w:szCs w:val="26"/>
        </w:rPr>
      </w:pPr>
      <w:r w:rsidRPr="00D93520">
        <w:rPr>
          <w:rFonts w:ascii="Times New Roman" w:hAnsi="Times New Roman" w:cs="Times New Roman"/>
          <w:sz w:val="26"/>
          <w:szCs w:val="26"/>
        </w:rPr>
        <w:t>Фроловского муниципального района</w:t>
      </w:r>
    </w:p>
    <w:p w:rsidR="00A17C8B" w:rsidRPr="00D93520" w:rsidRDefault="00A17C8B" w:rsidP="00AA15E5">
      <w:pPr>
        <w:pStyle w:val="ConsPlusCell"/>
        <w:jc w:val="center"/>
        <w:rPr>
          <w:rFonts w:ascii="Times New Roman" w:hAnsi="Times New Roman" w:cs="Times New Roman"/>
          <w:sz w:val="26"/>
          <w:szCs w:val="26"/>
        </w:rPr>
      </w:pPr>
      <w:r w:rsidRPr="00D93520">
        <w:rPr>
          <w:rFonts w:ascii="Times New Roman" w:hAnsi="Times New Roman" w:cs="Times New Roman"/>
          <w:sz w:val="26"/>
          <w:szCs w:val="26"/>
        </w:rPr>
        <w:t>Волгоградской области</w:t>
      </w:r>
    </w:p>
    <w:p w:rsidR="00A17C8B" w:rsidRDefault="00A17C8B" w:rsidP="007A0A38">
      <w:pPr>
        <w:ind w:right="-1"/>
        <w:rPr>
          <w:b/>
          <w:sz w:val="26"/>
          <w:szCs w:val="26"/>
        </w:rPr>
      </w:pPr>
    </w:p>
    <w:p w:rsidR="00284232" w:rsidRPr="00D93520" w:rsidRDefault="00284232" w:rsidP="007A0A38">
      <w:pPr>
        <w:ind w:right="-1"/>
        <w:rPr>
          <w:b/>
          <w:sz w:val="26"/>
          <w:szCs w:val="26"/>
        </w:rPr>
      </w:pPr>
    </w:p>
    <w:p w:rsidR="00A17C8B" w:rsidRPr="00D93520" w:rsidRDefault="00A17C8B" w:rsidP="0016757F">
      <w:pPr>
        <w:tabs>
          <w:tab w:val="left" w:pos="709"/>
          <w:tab w:val="left" w:pos="3690"/>
        </w:tabs>
        <w:ind w:left="-709"/>
        <w:jc w:val="center"/>
        <w:rPr>
          <w:b/>
          <w:sz w:val="26"/>
          <w:szCs w:val="26"/>
        </w:rPr>
      </w:pPr>
      <w:r w:rsidRPr="00D93520">
        <w:rPr>
          <w:b/>
          <w:sz w:val="26"/>
          <w:szCs w:val="26"/>
        </w:rPr>
        <w:t xml:space="preserve">          ПОСТАНОВЛЕНИЕ</w:t>
      </w:r>
    </w:p>
    <w:p w:rsidR="00A17C8B" w:rsidRPr="00D93520" w:rsidRDefault="00A17C8B" w:rsidP="0016757F">
      <w:pPr>
        <w:jc w:val="center"/>
        <w:rPr>
          <w:b/>
          <w:sz w:val="26"/>
          <w:szCs w:val="26"/>
        </w:rPr>
      </w:pPr>
    </w:p>
    <w:p w:rsidR="00A17C8B" w:rsidRPr="00D93520" w:rsidRDefault="00A17C8B" w:rsidP="0016757F">
      <w:pPr>
        <w:jc w:val="center"/>
        <w:rPr>
          <w:sz w:val="26"/>
          <w:szCs w:val="26"/>
        </w:rPr>
      </w:pPr>
    </w:p>
    <w:p w:rsidR="00A17C8B" w:rsidRPr="00D93520" w:rsidRDefault="00A17C8B" w:rsidP="0060775C">
      <w:pPr>
        <w:rPr>
          <w:sz w:val="26"/>
          <w:szCs w:val="26"/>
        </w:rPr>
      </w:pPr>
      <w:r w:rsidRPr="00D93520">
        <w:rPr>
          <w:sz w:val="26"/>
          <w:szCs w:val="26"/>
        </w:rPr>
        <w:t>от «</w:t>
      </w:r>
      <w:r w:rsidR="00284232">
        <w:rPr>
          <w:sz w:val="26"/>
          <w:szCs w:val="26"/>
        </w:rPr>
        <w:t>15</w:t>
      </w:r>
      <w:r w:rsidRPr="00D93520">
        <w:rPr>
          <w:sz w:val="26"/>
          <w:szCs w:val="26"/>
        </w:rPr>
        <w:t>»</w:t>
      </w:r>
      <w:r w:rsidR="00284232">
        <w:rPr>
          <w:sz w:val="26"/>
          <w:szCs w:val="26"/>
        </w:rPr>
        <w:t xml:space="preserve"> марта  2022</w:t>
      </w:r>
      <w:r w:rsidRPr="00D93520">
        <w:rPr>
          <w:sz w:val="26"/>
          <w:szCs w:val="26"/>
        </w:rPr>
        <w:t xml:space="preserve">г.                                                                              </w:t>
      </w:r>
      <w:r w:rsidR="00284232">
        <w:rPr>
          <w:sz w:val="26"/>
          <w:szCs w:val="26"/>
        </w:rPr>
        <w:t xml:space="preserve">      № 31</w:t>
      </w:r>
    </w:p>
    <w:p w:rsidR="00A17C8B" w:rsidRPr="00D93520" w:rsidRDefault="00A17C8B" w:rsidP="0016757F">
      <w:pPr>
        <w:jc w:val="center"/>
        <w:rPr>
          <w:sz w:val="26"/>
          <w:szCs w:val="26"/>
        </w:rPr>
      </w:pPr>
    </w:p>
    <w:p w:rsidR="00A17C8B" w:rsidRPr="00D93520" w:rsidRDefault="00A17C8B" w:rsidP="0016757F">
      <w:pPr>
        <w:jc w:val="center"/>
        <w:rPr>
          <w:sz w:val="26"/>
          <w:szCs w:val="26"/>
        </w:rPr>
      </w:pPr>
    </w:p>
    <w:p w:rsidR="00A17C8B" w:rsidRPr="00D93520" w:rsidRDefault="00A17C8B" w:rsidP="00AA15E5">
      <w:pPr>
        <w:jc w:val="center"/>
        <w:rPr>
          <w:bCs/>
          <w:sz w:val="26"/>
          <w:szCs w:val="26"/>
        </w:rPr>
      </w:pPr>
      <w:r w:rsidRPr="00D93520">
        <w:rPr>
          <w:sz w:val="26"/>
          <w:szCs w:val="26"/>
        </w:rPr>
        <w:t>«О внесении изменений в</w:t>
      </w:r>
      <w:r w:rsidR="001C0255">
        <w:rPr>
          <w:sz w:val="26"/>
          <w:szCs w:val="26"/>
        </w:rPr>
        <w:t xml:space="preserve"> </w:t>
      </w:r>
      <w:r w:rsidRPr="00D93520">
        <w:rPr>
          <w:bCs/>
          <w:sz w:val="26"/>
          <w:szCs w:val="26"/>
        </w:rPr>
        <w:t xml:space="preserve">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утвержденный постановлением администрации </w:t>
      </w:r>
      <w:proofErr w:type="spellStart"/>
      <w:r w:rsidRPr="00D93520">
        <w:rPr>
          <w:bCs/>
          <w:sz w:val="26"/>
          <w:szCs w:val="26"/>
        </w:rPr>
        <w:t>Арчединского</w:t>
      </w:r>
      <w:proofErr w:type="spellEnd"/>
      <w:r w:rsidRPr="00D93520">
        <w:rPr>
          <w:bCs/>
          <w:sz w:val="26"/>
          <w:szCs w:val="26"/>
        </w:rPr>
        <w:t xml:space="preserve"> сельского поселения Фроловского муниципального района Волгоградской области от 25.10.2018г. №71</w:t>
      </w:r>
      <w:r w:rsidR="001936EA">
        <w:rPr>
          <w:bCs/>
          <w:sz w:val="26"/>
          <w:szCs w:val="26"/>
        </w:rPr>
        <w:t>»</w:t>
      </w:r>
    </w:p>
    <w:p w:rsidR="00A17C8B" w:rsidRPr="00D93520" w:rsidRDefault="00A17C8B" w:rsidP="0016757F">
      <w:pPr>
        <w:jc w:val="center"/>
        <w:rPr>
          <w:bCs/>
          <w:sz w:val="26"/>
          <w:szCs w:val="26"/>
        </w:rPr>
      </w:pPr>
    </w:p>
    <w:p w:rsidR="00A17C8B" w:rsidRPr="00D93520" w:rsidRDefault="00A17C8B" w:rsidP="0016757F">
      <w:pPr>
        <w:jc w:val="both"/>
        <w:rPr>
          <w:sz w:val="26"/>
          <w:szCs w:val="26"/>
        </w:rPr>
      </w:pPr>
    </w:p>
    <w:p w:rsidR="00A17C8B" w:rsidRPr="00D93520" w:rsidRDefault="00A17C8B" w:rsidP="009C6E6B">
      <w:pPr>
        <w:suppressAutoHyphens/>
        <w:overflowPunct w:val="0"/>
        <w:jc w:val="both"/>
        <w:rPr>
          <w:kern w:val="1"/>
          <w:sz w:val="26"/>
          <w:szCs w:val="26"/>
        </w:rPr>
      </w:pPr>
      <w:r w:rsidRPr="00D93520">
        <w:rPr>
          <w:kern w:val="1"/>
          <w:sz w:val="26"/>
          <w:szCs w:val="26"/>
        </w:rPr>
        <w:t xml:space="preserve">       </w:t>
      </w:r>
      <w:r>
        <w:rPr>
          <w:kern w:val="1"/>
          <w:sz w:val="26"/>
          <w:szCs w:val="26"/>
        </w:rPr>
        <w:t>В соответствии с</w:t>
      </w:r>
      <w:r w:rsidRPr="00D93520">
        <w:rPr>
          <w:kern w:val="1"/>
          <w:sz w:val="26"/>
          <w:szCs w:val="26"/>
        </w:rPr>
        <w:t xml:space="preserve"> Федеральным</w:t>
      </w:r>
      <w:r>
        <w:rPr>
          <w:kern w:val="1"/>
          <w:sz w:val="26"/>
          <w:szCs w:val="26"/>
        </w:rPr>
        <w:t xml:space="preserve">и законами </w:t>
      </w:r>
      <w:r w:rsidRPr="00D93520">
        <w:rPr>
          <w:sz w:val="26"/>
          <w:szCs w:val="26"/>
        </w:rPr>
        <w:t>от 24.07.2007 № 209-ФЗ «О развитии малого и среднего предпринимательства в Российской Федерации»</w:t>
      </w:r>
      <w:r>
        <w:rPr>
          <w:sz w:val="26"/>
          <w:szCs w:val="26"/>
        </w:rPr>
        <w:t>,</w:t>
      </w:r>
      <w:r>
        <w:rPr>
          <w:kern w:val="1"/>
          <w:sz w:val="26"/>
          <w:szCs w:val="26"/>
        </w:rPr>
        <w:t xml:space="preserve"> </w:t>
      </w:r>
      <w:r w:rsidRPr="00D93520">
        <w:rPr>
          <w:kern w:val="1"/>
          <w:sz w:val="26"/>
          <w:szCs w:val="26"/>
        </w:rPr>
        <w:t xml:space="preserve">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Pr>
          <w:kern w:val="1"/>
          <w:sz w:val="26"/>
          <w:szCs w:val="26"/>
        </w:rPr>
        <w:t xml:space="preserve">руководствуясь </w:t>
      </w:r>
      <w:r w:rsidRPr="00D93520">
        <w:rPr>
          <w:kern w:val="1"/>
          <w:sz w:val="26"/>
          <w:szCs w:val="26"/>
        </w:rPr>
        <w:t xml:space="preserve">Уставом </w:t>
      </w:r>
      <w:proofErr w:type="spellStart"/>
      <w:r w:rsidRPr="00D93520">
        <w:rPr>
          <w:sz w:val="26"/>
          <w:szCs w:val="26"/>
        </w:rPr>
        <w:t>Арчединского</w:t>
      </w:r>
      <w:proofErr w:type="spellEnd"/>
      <w:r w:rsidRPr="00D93520">
        <w:rPr>
          <w:sz w:val="26"/>
          <w:szCs w:val="26"/>
        </w:rPr>
        <w:t xml:space="preserve"> сельского поселения</w:t>
      </w:r>
      <w:r w:rsidRPr="00D93520">
        <w:rPr>
          <w:kern w:val="1"/>
          <w:sz w:val="26"/>
          <w:szCs w:val="26"/>
        </w:rPr>
        <w:t xml:space="preserve">, </w:t>
      </w:r>
      <w:r w:rsidRPr="00D93520">
        <w:rPr>
          <w:sz w:val="26"/>
          <w:szCs w:val="26"/>
        </w:rPr>
        <w:t xml:space="preserve">в целях приведения нормативных правовых актов в соответствие с действующим законодательством, </w:t>
      </w:r>
      <w:r w:rsidRPr="00D93520">
        <w:rPr>
          <w:kern w:val="1"/>
          <w:sz w:val="26"/>
          <w:szCs w:val="26"/>
        </w:rPr>
        <w:t xml:space="preserve">администрация </w:t>
      </w:r>
      <w:proofErr w:type="spellStart"/>
      <w:r w:rsidRPr="00D93520">
        <w:rPr>
          <w:sz w:val="26"/>
          <w:szCs w:val="26"/>
        </w:rPr>
        <w:t>Арчединского</w:t>
      </w:r>
      <w:proofErr w:type="spellEnd"/>
      <w:r w:rsidRPr="00D93520">
        <w:rPr>
          <w:sz w:val="26"/>
          <w:szCs w:val="26"/>
        </w:rPr>
        <w:t xml:space="preserve"> сельского поселения</w:t>
      </w:r>
    </w:p>
    <w:p w:rsidR="00A17C8B" w:rsidRPr="00D93520" w:rsidRDefault="00A17C8B" w:rsidP="00AA15E5">
      <w:pPr>
        <w:pStyle w:val="ConsPlusTitle"/>
        <w:jc w:val="both"/>
        <w:rPr>
          <w:b w:val="0"/>
          <w:bCs w:val="0"/>
          <w:sz w:val="26"/>
          <w:szCs w:val="26"/>
        </w:rPr>
      </w:pPr>
    </w:p>
    <w:p w:rsidR="00A17C8B" w:rsidRPr="00D93520" w:rsidRDefault="00A17C8B" w:rsidP="00D93520">
      <w:pPr>
        <w:pStyle w:val="ConsPlusTitle"/>
        <w:ind w:firstLine="709"/>
        <w:rPr>
          <w:b w:val="0"/>
          <w:bCs w:val="0"/>
          <w:sz w:val="26"/>
          <w:szCs w:val="26"/>
        </w:rPr>
      </w:pPr>
      <w:r w:rsidRPr="00D93520">
        <w:rPr>
          <w:b w:val="0"/>
          <w:bCs w:val="0"/>
          <w:sz w:val="26"/>
          <w:szCs w:val="26"/>
        </w:rPr>
        <w:t>ПОСТАНОВЛЯЕТ:</w:t>
      </w:r>
    </w:p>
    <w:p w:rsidR="00A17C8B" w:rsidRPr="00D93520" w:rsidRDefault="00A17C8B" w:rsidP="00D93520">
      <w:pPr>
        <w:pStyle w:val="ConsPlusTitle"/>
        <w:ind w:firstLine="709"/>
        <w:jc w:val="both"/>
        <w:rPr>
          <w:bCs w:val="0"/>
          <w:sz w:val="26"/>
          <w:szCs w:val="26"/>
        </w:rPr>
      </w:pPr>
    </w:p>
    <w:p w:rsidR="00A17C8B" w:rsidRPr="00D93520" w:rsidRDefault="00A17C8B" w:rsidP="00D93520">
      <w:pPr>
        <w:ind w:firstLine="709"/>
        <w:jc w:val="both"/>
        <w:rPr>
          <w:sz w:val="26"/>
          <w:szCs w:val="26"/>
        </w:rPr>
      </w:pPr>
      <w:r>
        <w:rPr>
          <w:bCs/>
          <w:sz w:val="26"/>
          <w:szCs w:val="26"/>
        </w:rPr>
        <w:t xml:space="preserve"> </w:t>
      </w:r>
      <w:r w:rsidRPr="00D93520">
        <w:rPr>
          <w:bCs/>
          <w:sz w:val="26"/>
          <w:szCs w:val="26"/>
        </w:rPr>
        <w:t xml:space="preserve">1. Внести в постановление администрации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Волгоградской области от 25.10.2018 № 71 «Об утверждении административного регламента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Постановление), следующие изменения: </w:t>
      </w:r>
    </w:p>
    <w:p w:rsidR="00A17C8B" w:rsidRPr="00D93520" w:rsidRDefault="00A17C8B" w:rsidP="00D93520">
      <w:pPr>
        <w:ind w:firstLine="709"/>
        <w:jc w:val="both"/>
        <w:rPr>
          <w:sz w:val="26"/>
          <w:szCs w:val="26"/>
        </w:rPr>
      </w:pPr>
      <w:r w:rsidRPr="00D93520">
        <w:rPr>
          <w:sz w:val="26"/>
          <w:szCs w:val="26"/>
        </w:rPr>
        <w:t>1.1. Наименование Постановления изложить в следующей редакции:</w:t>
      </w:r>
    </w:p>
    <w:p w:rsidR="00A17C8B" w:rsidRPr="00D93520" w:rsidRDefault="00A17C8B" w:rsidP="00D93520">
      <w:pPr>
        <w:ind w:firstLine="709"/>
        <w:jc w:val="both"/>
        <w:rPr>
          <w:sz w:val="26"/>
          <w:szCs w:val="26"/>
        </w:rPr>
      </w:pPr>
      <w:r w:rsidRPr="00D93520">
        <w:rPr>
          <w:sz w:val="26"/>
          <w:szCs w:val="26"/>
        </w:rPr>
        <w:t xml:space="preserve">«Об утверждении административного регламента предоставления муниципальной услуги «Предоставление во владение и (или) пользование имущества, включенного в перечень муниципального имущества </w:t>
      </w:r>
      <w:proofErr w:type="spellStart"/>
      <w:r w:rsidRPr="00D93520">
        <w:rPr>
          <w:sz w:val="26"/>
          <w:szCs w:val="26"/>
        </w:rPr>
        <w:t>Арчединского</w:t>
      </w:r>
      <w:proofErr w:type="spellEnd"/>
      <w:r w:rsidRPr="00D93520">
        <w:rPr>
          <w:sz w:val="26"/>
          <w:szCs w:val="26"/>
        </w:rPr>
        <w:t xml:space="preserve">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w:t>
      </w:r>
      <w:r w:rsidRPr="00D93520">
        <w:rPr>
          <w:sz w:val="26"/>
          <w:szCs w:val="26"/>
        </w:rPr>
        <w:lastRenderedPageBreak/>
        <w:t>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A17C8B" w:rsidRPr="00D93520" w:rsidRDefault="00A17C8B" w:rsidP="00D93520">
      <w:pPr>
        <w:ind w:firstLine="709"/>
        <w:jc w:val="both"/>
        <w:rPr>
          <w:sz w:val="26"/>
          <w:szCs w:val="26"/>
        </w:rPr>
      </w:pPr>
      <w:r w:rsidRPr="00D93520">
        <w:rPr>
          <w:sz w:val="26"/>
          <w:szCs w:val="26"/>
        </w:rPr>
        <w:t>1.2. Пункт 1 Постановления изложить в следующей редакции:</w:t>
      </w:r>
    </w:p>
    <w:p w:rsidR="00A17C8B" w:rsidRPr="00D93520" w:rsidRDefault="00A17C8B" w:rsidP="00D93520">
      <w:pPr>
        <w:ind w:firstLine="709"/>
        <w:jc w:val="both"/>
        <w:rPr>
          <w:sz w:val="26"/>
          <w:szCs w:val="26"/>
        </w:rPr>
      </w:pPr>
      <w:r w:rsidRPr="00D93520">
        <w:rPr>
          <w:sz w:val="26"/>
          <w:szCs w:val="26"/>
        </w:rPr>
        <w:t xml:space="preserve">«1. Утвердить прилагаемый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w:t>
      </w:r>
      <w:proofErr w:type="spellStart"/>
      <w:r w:rsidRPr="00D93520">
        <w:rPr>
          <w:sz w:val="26"/>
          <w:szCs w:val="26"/>
        </w:rPr>
        <w:t>Арчединского</w:t>
      </w:r>
      <w:proofErr w:type="spellEnd"/>
      <w:r w:rsidRPr="00D93520">
        <w:rPr>
          <w:sz w:val="26"/>
          <w:szCs w:val="26"/>
        </w:rPr>
        <w:t xml:space="preserve">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A17C8B" w:rsidRPr="00D93520" w:rsidRDefault="0034195B" w:rsidP="00D93520">
      <w:pPr>
        <w:ind w:firstLine="709"/>
        <w:jc w:val="both"/>
        <w:rPr>
          <w:sz w:val="26"/>
          <w:szCs w:val="26"/>
        </w:rPr>
      </w:pPr>
      <w:r>
        <w:rPr>
          <w:sz w:val="26"/>
          <w:szCs w:val="26"/>
        </w:rPr>
        <w:t>2. В административный регламент</w:t>
      </w:r>
      <w:r w:rsidR="00A17C8B" w:rsidRPr="00D93520">
        <w:rPr>
          <w:sz w:val="26"/>
          <w:szCs w:val="26"/>
        </w:rPr>
        <w:t xml:space="preserve"> предоставления муниципальной услуги «Предоставление во владение и (или) пользование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Административный регламент)</w:t>
      </w:r>
      <w:r w:rsidRPr="0034195B">
        <w:rPr>
          <w:sz w:val="26"/>
          <w:szCs w:val="26"/>
        </w:rPr>
        <w:t xml:space="preserve"> </w:t>
      </w:r>
      <w:r>
        <w:rPr>
          <w:sz w:val="26"/>
          <w:szCs w:val="26"/>
        </w:rPr>
        <w:t xml:space="preserve">внести </w:t>
      </w:r>
      <w:r w:rsidRPr="00D93520">
        <w:rPr>
          <w:sz w:val="26"/>
          <w:szCs w:val="26"/>
        </w:rPr>
        <w:t>следующие изменения</w:t>
      </w:r>
      <w:r w:rsidR="00A17C8B" w:rsidRPr="00D93520">
        <w:rPr>
          <w:sz w:val="26"/>
          <w:szCs w:val="26"/>
        </w:rPr>
        <w:t>:</w:t>
      </w:r>
    </w:p>
    <w:p w:rsidR="00A17C8B" w:rsidRPr="00D93520" w:rsidRDefault="00A17C8B" w:rsidP="00D93520">
      <w:pPr>
        <w:ind w:firstLine="709"/>
        <w:jc w:val="both"/>
        <w:rPr>
          <w:sz w:val="26"/>
          <w:szCs w:val="26"/>
        </w:rPr>
      </w:pPr>
      <w:r w:rsidRPr="00D93520">
        <w:rPr>
          <w:sz w:val="26"/>
          <w:szCs w:val="26"/>
        </w:rPr>
        <w:t>2.1. Наименование Административного регламента изложить в следующей редакции:</w:t>
      </w:r>
    </w:p>
    <w:p w:rsidR="00A17C8B" w:rsidRPr="00D93520" w:rsidRDefault="00A17C8B" w:rsidP="00D93520">
      <w:pPr>
        <w:ind w:firstLine="709"/>
        <w:jc w:val="both"/>
        <w:rPr>
          <w:sz w:val="26"/>
          <w:szCs w:val="26"/>
        </w:rPr>
      </w:pPr>
      <w:r w:rsidRPr="00D93520">
        <w:rPr>
          <w:sz w:val="26"/>
          <w:szCs w:val="26"/>
        </w:rPr>
        <w:t xml:space="preserve">«Административный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w:t>
      </w:r>
      <w:proofErr w:type="spellStart"/>
      <w:r w:rsidRPr="00D93520">
        <w:rPr>
          <w:sz w:val="26"/>
          <w:szCs w:val="26"/>
        </w:rPr>
        <w:t>Арчединского</w:t>
      </w:r>
      <w:proofErr w:type="spellEnd"/>
      <w:r w:rsidRPr="00D93520">
        <w:rPr>
          <w:sz w:val="26"/>
          <w:szCs w:val="26"/>
        </w:rPr>
        <w:t xml:space="preserve">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A17C8B" w:rsidRPr="00D93520" w:rsidRDefault="00A17C8B" w:rsidP="00D93520">
      <w:pPr>
        <w:ind w:firstLine="709"/>
        <w:jc w:val="both"/>
        <w:rPr>
          <w:sz w:val="26"/>
          <w:szCs w:val="26"/>
        </w:rPr>
      </w:pPr>
      <w:r w:rsidRPr="00D93520">
        <w:rPr>
          <w:sz w:val="26"/>
          <w:szCs w:val="26"/>
        </w:rPr>
        <w:t>2.2. Пункт 1.2. раздела 1 Административного регламента изложить в следующей редакции:</w:t>
      </w:r>
    </w:p>
    <w:p w:rsidR="00A17C8B" w:rsidRPr="00D93520" w:rsidRDefault="00A17C8B" w:rsidP="00D93520">
      <w:pPr>
        <w:ind w:firstLine="709"/>
        <w:jc w:val="both"/>
        <w:rPr>
          <w:sz w:val="26"/>
          <w:szCs w:val="26"/>
        </w:rPr>
      </w:pPr>
      <w:r w:rsidRPr="00D93520">
        <w:rPr>
          <w:sz w:val="26"/>
          <w:szCs w:val="26"/>
        </w:rPr>
        <w:t>«1.2. Заявителями на предоставление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 физические лица, не являющимся индивидуальными предпринимателями и применяющими специальный налоговый режим "Налог на профессиональный доход (далее - заявители).»;</w:t>
      </w:r>
    </w:p>
    <w:p w:rsidR="00A17C8B" w:rsidRPr="00D93520" w:rsidRDefault="00A17C8B" w:rsidP="00D93520">
      <w:pPr>
        <w:ind w:firstLine="709"/>
        <w:jc w:val="both"/>
        <w:rPr>
          <w:bCs/>
          <w:sz w:val="26"/>
          <w:szCs w:val="26"/>
        </w:rPr>
      </w:pPr>
      <w:r w:rsidRPr="00D93520">
        <w:rPr>
          <w:sz w:val="26"/>
          <w:szCs w:val="26"/>
        </w:rPr>
        <w:t>2.3. А</w:t>
      </w:r>
      <w:r w:rsidRPr="00D93520">
        <w:rPr>
          <w:bCs/>
          <w:sz w:val="26"/>
          <w:szCs w:val="26"/>
        </w:rPr>
        <w:t>бзац пятый пункта 1.3 раздела 1 Административного регламента исключить.</w:t>
      </w:r>
    </w:p>
    <w:p w:rsidR="00A17C8B" w:rsidRPr="00D93520" w:rsidRDefault="00A17C8B" w:rsidP="00D93520">
      <w:pPr>
        <w:ind w:firstLine="709"/>
        <w:jc w:val="both"/>
        <w:rPr>
          <w:sz w:val="26"/>
          <w:szCs w:val="26"/>
        </w:rPr>
      </w:pPr>
      <w:r w:rsidRPr="00D93520">
        <w:rPr>
          <w:bCs/>
          <w:sz w:val="26"/>
          <w:szCs w:val="26"/>
        </w:rPr>
        <w:t>2.4.</w:t>
      </w:r>
      <w:r w:rsidRPr="00D93520">
        <w:rPr>
          <w:sz w:val="26"/>
          <w:szCs w:val="26"/>
        </w:rPr>
        <w:t xml:space="preserve"> Пункт 2.1. раздела 2 Административного регламента изложить в следующей редакции:</w:t>
      </w:r>
    </w:p>
    <w:p w:rsidR="00A17C8B" w:rsidRPr="00D93520" w:rsidRDefault="00A17C8B" w:rsidP="00D93520">
      <w:pPr>
        <w:ind w:firstLine="709"/>
        <w:jc w:val="both"/>
        <w:rPr>
          <w:sz w:val="26"/>
          <w:szCs w:val="26"/>
        </w:rPr>
      </w:pPr>
      <w:r w:rsidRPr="00D93520">
        <w:rPr>
          <w:sz w:val="26"/>
          <w:szCs w:val="26"/>
        </w:rPr>
        <w:lastRenderedPageBreak/>
        <w:t xml:space="preserve">«2.1. Наименование муниципальной услуги – «Предоставление во владение и (или) пользование имущества, включенного в перечень муниципального имущества </w:t>
      </w:r>
      <w:proofErr w:type="spellStart"/>
      <w:r w:rsidRPr="00D93520">
        <w:rPr>
          <w:sz w:val="26"/>
          <w:szCs w:val="26"/>
        </w:rPr>
        <w:t>Арчединского</w:t>
      </w:r>
      <w:proofErr w:type="spellEnd"/>
      <w:r w:rsidRPr="00D93520">
        <w:rPr>
          <w:sz w:val="26"/>
          <w:szCs w:val="26"/>
        </w:rPr>
        <w:t xml:space="preserve">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по тексту  – Перечень).»;</w:t>
      </w:r>
    </w:p>
    <w:p w:rsidR="00A17C8B" w:rsidRPr="00D93520" w:rsidRDefault="00A17C8B" w:rsidP="00D93520">
      <w:pPr>
        <w:ind w:firstLine="709"/>
        <w:jc w:val="both"/>
        <w:rPr>
          <w:sz w:val="26"/>
          <w:szCs w:val="26"/>
        </w:rPr>
      </w:pPr>
      <w:r w:rsidRPr="00D93520">
        <w:rPr>
          <w:sz w:val="26"/>
          <w:szCs w:val="26"/>
        </w:rPr>
        <w:t>2.5. Пункт 2.6. Административного регламента изложить в следующей редакции:</w:t>
      </w:r>
    </w:p>
    <w:p w:rsidR="00A17C8B" w:rsidRPr="00D93520" w:rsidRDefault="00A17C8B" w:rsidP="00D93520">
      <w:pPr>
        <w:ind w:firstLine="709"/>
        <w:jc w:val="both"/>
        <w:rPr>
          <w:sz w:val="26"/>
          <w:szCs w:val="26"/>
        </w:rPr>
      </w:pPr>
      <w:r w:rsidRPr="00D93520">
        <w:rPr>
          <w:sz w:val="26"/>
          <w:szCs w:val="26"/>
        </w:rPr>
        <w:t>«2.6. Исчерпывающий перечень документов, необходимых для предоставления муниципальной услуги.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2.6.1. В целях получения муниципальной услуги заявитель (представитель заявителя) самостоятельно предоставляет в Уполномоченный орган заявление о предоставлении в аренду, безвозмездное пользование муниципального имущества </w:t>
      </w:r>
      <w:proofErr w:type="spellStart"/>
      <w:r w:rsidRPr="00D93520">
        <w:rPr>
          <w:sz w:val="26"/>
          <w:szCs w:val="26"/>
        </w:rPr>
        <w:t>Арчединского</w:t>
      </w:r>
      <w:proofErr w:type="spellEnd"/>
      <w:r w:rsidRPr="00D93520">
        <w:rPr>
          <w:sz w:val="26"/>
          <w:szCs w:val="26"/>
        </w:rPr>
        <w:t xml:space="preserve"> сельского поселения,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заявление) по форме, согласно приложению</w:t>
      </w:r>
      <w:r>
        <w:rPr>
          <w:sz w:val="26"/>
          <w:szCs w:val="26"/>
        </w:rPr>
        <w:t xml:space="preserve"> </w:t>
      </w:r>
      <w:r w:rsidRPr="00D93520">
        <w:rPr>
          <w:sz w:val="26"/>
          <w:szCs w:val="26"/>
        </w:rPr>
        <w:t>к настоящему административному регламенту, с приложением следующих документов:</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1) Для юридических лиц и их уполномоченных представителей:</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копии учредительных документов юридического лица (Устав, Положение) со всеми зарегистрированными изменениями и дополнениями;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копия документа, подтверждающего полномочия лица на осуществление действий от имени заявителя;</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доверенность (в случае если заявление подается представителем), на осуществление действий от имени заявителя, заверенную печатью организации (при ее наличие) и подписанную руководителем заявителя или уполномоченным этим руководителем лицом, либо нотариально заверенную копию такой доверенности;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копии документов, подтверждающих право юридического лица на получение объектов в пользование без процедуры торгов (в соответствии со статьей 17.1 Федерального закона от 26.07.2006 № 135-ФЗ «О защите конкуренции»);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2) Для индивидуальных предпринимателей и их уполномоченных представителей:</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копии документов, подтверждающих право индивидуального предпринимателя на получение объектов в пользование без процедуры торгов (в соответствии со статьей 17.1 Федерального закона от 26.07.2006 № 135-ФЗ «О защите конкуренции»);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3) Для физических лиц, не являющихся индивидуальными предпринимателями, применяющими специальный налоговый режим «Налог на профессиональный доход» - </w:t>
      </w:r>
      <w:r w:rsidRPr="00D93520">
        <w:rPr>
          <w:sz w:val="26"/>
          <w:szCs w:val="26"/>
        </w:rPr>
        <w:lastRenderedPageBreak/>
        <w:t>документ, подтверждающий постановку физического лица на учет в качестве применяющего специальный налоговый режим «Налог на профессиональный доход».</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выписки из Единого государственного реестра юридических лиц (ЕГРЮЛ);</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выписка из Единого государственного реестра индивидуальных предпринимателей (ЕГРИП).</w:t>
      </w:r>
    </w:p>
    <w:p w:rsidR="00A17C8B" w:rsidRPr="00D93520" w:rsidRDefault="00A17C8B" w:rsidP="00D93520">
      <w:pPr>
        <w:autoSpaceDE w:val="0"/>
        <w:autoSpaceDN w:val="0"/>
        <w:adjustRightInd w:val="0"/>
        <w:ind w:firstLine="709"/>
        <w:jc w:val="both"/>
        <w:rPr>
          <w:sz w:val="26"/>
          <w:szCs w:val="26"/>
        </w:rPr>
      </w:pPr>
      <w:r w:rsidRPr="00D93520">
        <w:rPr>
          <w:sz w:val="26"/>
          <w:szCs w:val="26"/>
        </w:rPr>
        <w:t xml:space="preserve">2.6.3. Документы, указанные в </w:t>
      </w:r>
      <w:hyperlink r:id="rId5" w:history="1">
        <w:r w:rsidRPr="00D93520">
          <w:rPr>
            <w:sz w:val="26"/>
            <w:szCs w:val="26"/>
          </w:rPr>
          <w:t>п. 2.6</w:t>
        </w:r>
      </w:hyperlink>
      <w:r w:rsidRPr="00D93520">
        <w:rPr>
          <w:sz w:val="26"/>
          <w:szCs w:val="26"/>
        </w:rPr>
        <w:t>.2. настоящего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A17C8B" w:rsidRPr="00D93520" w:rsidRDefault="00A17C8B" w:rsidP="00D93520">
      <w:pPr>
        <w:autoSpaceDE w:val="0"/>
        <w:autoSpaceDN w:val="0"/>
        <w:adjustRightInd w:val="0"/>
        <w:ind w:firstLine="709"/>
        <w:jc w:val="both"/>
        <w:rPr>
          <w:sz w:val="26"/>
          <w:szCs w:val="26"/>
        </w:rPr>
      </w:pPr>
      <w:r w:rsidRPr="00D93520">
        <w:rPr>
          <w:sz w:val="26"/>
          <w:szCs w:val="26"/>
        </w:rPr>
        <w:t>2.6.4. Уполномоченный орган не вправе требовать от заявителя:</w:t>
      </w:r>
    </w:p>
    <w:p w:rsidR="00A17C8B" w:rsidRPr="00D93520" w:rsidRDefault="00A17C8B" w:rsidP="00D93520">
      <w:pPr>
        <w:ind w:firstLine="709"/>
        <w:jc w:val="both"/>
        <w:outlineLvl w:val="1"/>
        <w:rPr>
          <w:sz w:val="26"/>
          <w:szCs w:val="26"/>
        </w:rPr>
      </w:pPr>
      <w:r w:rsidRPr="00D93520">
        <w:rPr>
          <w:sz w:val="26"/>
          <w:szCs w:val="26"/>
        </w:rPr>
        <w:t>2.6.4.1.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7C8B" w:rsidRPr="00D93520" w:rsidRDefault="00A17C8B" w:rsidP="00D93520">
      <w:pPr>
        <w:ind w:firstLine="709"/>
        <w:jc w:val="both"/>
        <w:outlineLvl w:val="1"/>
        <w:rPr>
          <w:sz w:val="26"/>
          <w:szCs w:val="26"/>
        </w:rPr>
      </w:pPr>
      <w:r w:rsidRPr="00D93520">
        <w:rPr>
          <w:sz w:val="26"/>
          <w:szCs w:val="26"/>
        </w:rPr>
        <w:t>2.6.4.2.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17C8B" w:rsidRPr="00D93520" w:rsidRDefault="00A17C8B" w:rsidP="00D93520">
      <w:pPr>
        <w:ind w:firstLine="709"/>
        <w:jc w:val="both"/>
        <w:outlineLvl w:val="1"/>
        <w:rPr>
          <w:sz w:val="26"/>
          <w:szCs w:val="26"/>
        </w:rPr>
      </w:pPr>
      <w:r w:rsidRPr="00D93520">
        <w:rPr>
          <w:sz w:val="26"/>
          <w:szCs w:val="26"/>
        </w:rPr>
        <w:t xml:space="preserve">2.6.4.3.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w:t>
      </w:r>
    </w:p>
    <w:p w:rsidR="00A17C8B" w:rsidRPr="00D93520" w:rsidRDefault="00A17C8B" w:rsidP="00D93520">
      <w:pPr>
        <w:ind w:firstLine="709"/>
        <w:jc w:val="both"/>
        <w:outlineLvl w:val="1"/>
        <w:rPr>
          <w:sz w:val="26"/>
          <w:szCs w:val="26"/>
        </w:rPr>
      </w:pPr>
      <w:r w:rsidRPr="00D93520">
        <w:rPr>
          <w:sz w:val="26"/>
          <w:szCs w:val="26"/>
        </w:rPr>
        <w:t>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C8B" w:rsidRPr="00D93520" w:rsidRDefault="00A17C8B" w:rsidP="00D93520">
      <w:pPr>
        <w:autoSpaceDE w:val="0"/>
        <w:autoSpaceDN w:val="0"/>
        <w:adjustRightInd w:val="0"/>
        <w:ind w:firstLine="709"/>
        <w:jc w:val="both"/>
        <w:rPr>
          <w:sz w:val="26"/>
          <w:szCs w:val="26"/>
        </w:rPr>
      </w:pPr>
      <w:r w:rsidRPr="00D93520">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C8B" w:rsidRPr="00D93520" w:rsidRDefault="00A17C8B" w:rsidP="00D93520">
      <w:pPr>
        <w:autoSpaceDE w:val="0"/>
        <w:autoSpaceDN w:val="0"/>
        <w:adjustRightInd w:val="0"/>
        <w:ind w:firstLine="709"/>
        <w:jc w:val="both"/>
        <w:rPr>
          <w:sz w:val="26"/>
          <w:szCs w:val="26"/>
        </w:rPr>
      </w:pPr>
      <w:r w:rsidRPr="00D93520">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C8B" w:rsidRPr="00D93520" w:rsidRDefault="00A17C8B" w:rsidP="00D93520">
      <w:pPr>
        <w:autoSpaceDE w:val="0"/>
        <w:autoSpaceDN w:val="0"/>
        <w:adjustRightInd w:val="0"/>
        <w:ind w:firstLine="709"/>
        <w:jc w:val="both"/>
        <w:rPr>
          <w:sz w:val="26"/>
          <w:szCs w:val="26"/>
        </w:rPr>
      </w:pPr>
      <w:r w:rsidRPr="00D93520">
        <w:rPr>
          <w:sz w:val="26"/>
          <w:szCs w:val="26"/>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C8B" w:rsidRPr="00D93520" w:rsidRDefault="00A17C8B" w:rsidP="00D93520">
      <w:pPr>
        <w:ind w:firstLine="709"/>
        <w:jc w:val="both"/>
        <w:outlineLvl w:val="1"/>
        <w:rPr>
          <w:sz w:val="26"/>
          <w:szCs w:val="26"/>
        </w:rPr>
      </w:pPr>
      <w:r w:rsidRPr="00D93520">
        <w:rPr>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17C8B" w:rsidRPr="00D93520" w:rsidRDefault="00A17C8B" w:rsidP="00D93520">
      <w:pPr>
        <w:autoSpaceDE w:val="0"/>
        <w:autoSpaceDN w:val="0"/>
        <w:adjustRightInd w:val="0"/>
        <w:ind w:firstLine="709"/>
        <w:jc w:val="both"/>
        <w:rPr>
          <w:sz w:val="26"/>
          <w:szCs w:val="26"/>
        </w:rPr>
      </w:pPr>
      <w:r w:rsidRPr="00D93520">
        <w:rPr>
          <w:sz w:val="26"/>
          <w:szCs w:val="26"/>
        </w:rPr>
        <w:t>2.6.4.5.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17C8B" w:rsidRPr="00D93520" w:rsidRDefault="00A17C8B" w:rsidP="00D93520">
      <w:pPr>
        <w:autoSpaceDE w:val="0"/>
        <w:autoSpaceDN w:val="0"/>
        <w:adjustRightInd w:val="0"/>
        <w:ind w:firstLine="709"/>
        <w:jc w:val="both"/>
        <w:rPr>
          <w:sz w:val="26"/>
          <w:szCs w:val="26"/>
        </w:rPr>
      </w:pPr>
      <w:r w:rsidRPr="00D93520">
        <w:rPr>
          <w:sz w:val="26"/>
          <w:szCs w:val="26"/>
        </w:rPr>
        <w:t>2.6.</w:t>
      </w:r>
      <w:r w:rsidRPr="00D93520">
        <w:rPr>
          <w:bCs/>
          <w:sz w:val="26"/>
          <w:szCs w:val="26"/>
        </w:rPr>
        <w:t xml:space="preserve"> </w:t>
      </w:r>
      <w:r w:rsidRPr="00D93520">
        <w:rPr>
          <w:sz w:val="26"/>
          <w:szCs w:val="26"/>
        </w:rPr>
        <w:t xml:space="preserve"> </w:t>
      </w:r>
      <w:r w:rsidRPr="00D93520">
        <w:rPr>
          <w:bCs/>
          <w:sz w:val="26"/>
          <w:szCs w:val="26"/>
        </w:rPr>
        <w:t>Пункты  2.14 – 2.16 раздела 2 Административного регламента  изложить в следующей редакции: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7C8B" w:rsidRPr="00D93520" w:rsidRDefault="00A17C8B" w:rsidP="00D93520">
      <w:pPr>
        <w:autoSpaceDE w:val="0"/>
        <w:autoSpaceDN w:val="0"/>
        <w:adjustRightInd w:val="0"/>
        <w:ind w:firstLine="709"/>
        <w:jc w:val="both"/>
        <w:rPr>
          <w:sz w:val="26"/>
          <w:szCs w:val="26"/>
        </w:rPr>
      </w:pPr>
      <w:r w:rsidRPr="00D93520">
        <w:rPr>
          <w:sz w:val="26"/>
          <w:szCs w:val="26"/>
        </w:rPr>
        <w:t>2.14.1. Требования к помещениям, в которых предоставляется муниципальная услуга.</w:t>
      </w:r>
    </w:p>
    <w:p w:rsidR="00A17C8B" w:rsidRPr="00D93520" w:rsidRDefault="00A17C8B" w:rsidP="00D93520">
      <w:pPr>
        <w:autoSpaceDE w:val="0"/>
        <w:autoSpaceDN w:val="0"/>
        <w:adjustRightInd w:val="0"/>
        <w:ind w:firstLine="709"/>
        <w:jc w:val="both"/>
        <w:rPr>
          <w:sz w:val="26"/>
          <w:szCs w:val="26"/>
        </w:rPr>
      </w:pPr>
      <w:r w:rsidRPr="00D93520">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17C8B" w:rsidRPr="00D93520" w:rsidRDefault="00A17C8B" w:rsidP="00D93520">
      <w:pPr>
        <w:autoSpaceDE w:val="0"/>
        <w:autoSpaceDN w:val="0"/>
        <w:adjustRightInd w:val="0"/>
        <w:ind w:firstLine="709"/>
        <w:jc w:val="both"/>
        <w:rPr>
          <w:sz w:val="26"/>
          <w:szCs w:val="26"/>
        </w:rPr>
      </w:pPr>
      <w:r w:rsidRPr="00D93520">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Вход и выход из помещений оборудуются соответствующими указателями.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2.14.2. Требования к местам ожидания.</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Места ожидания должны быть оборудованы стульями, кресельными секциями, скамьями.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2.14.3. Требования к местам приема заявителей.</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Прием заявителей осуществляется в специально выделенных для этих целей помещениях.</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2.14.4. Требования к информационным стендам.</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текст настоящего административного регламента;</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информация о порядке исполнения муниципальной услуги;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перечень документов, необходимых для предоставления муниципальной услуги;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формы и образцы документов для заполнения.</w:t>
      </w:r>
    </w:p>
    <w:p w:rsidR="00A17C8B" w:rsidRPr="00D93520" w:rsidRDefault="00A17C8B" w:rsidP="00D93520">
      <w:pPr>
        <w:pStyle w:val="ConsPlusNonformat"/>
        <w:ind w:firstLine="709"/>
        <w:jc w:val="both"/>
        <w:rPr>
          <w:rFonts w:ascii="Times New Roman" w:hAnsi="Times New Roman" w:cs="Times New Roman"/>
          <w:sz w:val="26"/>
          <w:szCs w:val="26"/>
        </w:rPr>
      </w:pPr>
      <w:r w:rsidRPr="00D93520">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справочные телефоны;</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адреса электронной почты и адреса Интернет-сайтов;</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информация о месте личного приема, а также об установленных для личного приема днях и часах.</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При изменении информации по исполнению муниципальной услуги осуществляется ее периодическое обновление.</w:t>
      </w:r>
    </w:p>
    <w:p w:rsidR="00A17C8B" w:rsidRPr="00D93520" w:rsidRDefault="00A17C8B" w:rsidP="00D93520">
      <w:pPr>
        <w:autoSpaceDE w:val="0"/>
        <w:autoSpaceDN w:val="0"/>
        <w:adjustRightInd w:val="0"/>
        <w:ind w:firstLine="709"/>
        <w:jc w:val="both"/>
        <w:rPr>
          <w:sz w:val="26"/>
          <w:szCs w:val="26"/>
        </w:rPr>
      </w:pPr>
      <w:r w:rsidRPr="00D93520">
        <w:rPr>
          <w:color w:val="FF0000"/>
          <w:sz w:val="26"/>
          <w:szCs w:val="26"/>
        </w:rPr>
        <w:t xml:space="preserve"> </w:t>
      </w:r>
      <w:r w:rsidRPr="00D93520">
        <w:rPr>
          <w:sz w:val="26"/>
          <w:szCs w:val="26"/>
        </w:rPr>
        <w:t xml:space="preserve">«Визуальная, текстовая и </w:t>
      </w:r>
      <w:proofErr w:type="spellStart"/>
      <w:r w:rsidRPr="00D93520">
        <w:rPr>
          <w:sz w:val="26"/>
          <w:szCs w:val="26"/>
        </w:rPr>
        <w:t>мультимедийная</w:t>
      </w:r>
      <w:proofErr w:type="spellEnd"/>
      <w:r w:rsidRPr="00D93520">
        <w:rPr>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r w:rsidRPr="00D93520">
        <w:rPr>
          <w:sz w:val="26"/>
          <w:szCs w:val="26"/>
          <w:lang w:val="en-US"/>
        </w:rPr>
        <w:t>www</w:t>
      </w:r>
      <w:r w:rsidRPr="00D93520">
        <w:rPr>
          <w:sz w:val="26"/>
          <w:szCs w:val="26"/>
        </w:rPr>
        <w:t>.</w:t>
      </w:r>
      <w:proofErr w:type="spellStart"/>
      <w:r w:rsidRPr="00D93520">
        <w:rPr>
          <w:sz w:val="26"/>
          <w:szCs w:val="26"/>
          <w:lang w:val="en-US"/>
        </w:rPr>
        <w:t>gosuslugi</w:t>
      </w:r>
      <w:proofErr w:type="spellEnd"/>
      <w:r w:rsidRPr="00D93520">
        <w:rPr>
          <w:sz w:val="26"/>
          <w:szCs w:val="26"/>
        </w:rPr>
        <w:t>.</w:t>
      </w:r>
      <w:proofErr w:type="spellStart"/>
      <w:r w:rsidRPr="00D93520">
        <w:rPr>
          <w:sz w:val="26"/>
          <w:szCs w:val="26"/>
          <w:lang w:val="en-US"/>
        </w:rPr>
        <w:t>ru</w:t>
      </w:r>
      <w:proofErr w:type="spellEnd"/>
      <w:r w:rsidRPr="00D93520">
        <w:rPr>
          <w:sz w:val="26"/>
          <w:szCs w:val="26"/>
        </w:rPr>
        <w:t>) и официальном сайте уполномоченного органа (</w:t>
      </w:r>
      <w:hyperlink r:id="rId6" w:history="1">
        <w:r w:rsidRPr="001C0255">
          <w:rPr>
            <w:rStyle w:val="a3"/>
            <w:color w:val="auto"/>
            <w:sz w:val="26"/>
            <w:szCs w:val="26"/>
          </w:rPr>
          <w:t>http://арчеда-сп.рф).»</w:t>
        </w:r>
      </w:hyperlink>
      <w:r w:rsidRPr="001C0255">
        <w:rPr>
          <w:sz w:val="26"/>
          <w:szCs w:val="26"/>
        </w:rPr>
        <w:t>;</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t xml:space="preserve">Оформление визуальной, текстовой и </w:t>
      </w:r>
      <w:proofErr w:type="spellStart"/>
      <w:r w:rsidRPr="00D93520">
        <w:rPr>
          <w:rFonts w:ascii="Times New Roman" w:hAnsi="Times New Roman"/>
          <w:sz w:val="26"/>
          <w:szCs w:val="26"/>
        </w:rPr>
        <w:t>мультимедийной</w:t>
      </w:r>
      <w:proofErr w:type="spellEnd"/>
      <w:r w:rsidRPr="00D93520">
        <w:rPr>
          <w:rFonts w:ascii="Times New Roman" w:hAnsi="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17C8B" w:rsidRPr="00D93520" w:rsidRDefault="00A17C8B" w:rsidP="00D93520">
      <w:pPr>
        <w:pStyle w:val="ConsPlusNormal"/>
        <w:ind w:firstLine="709"/>
        <w:jc w:val="both"/>
        <w:rPr>
          <w:rFonts w:ascii="Times New Roman" w:hAnsi="Times New Roman"/>
          <w:sz w:val="26"/>
          <w:szCs w:val="26"/>
        </w:rPr>
      </w:pPr>
      <w:r w:rsidRPr="00D93520">
        <w:rPr>
          <w:rFonts w:ascii="Times New Roman" w:hAnsi="Times New Roman"/>
          <w:sz w:val="26"/>
          <w:szCs w:val="26"/>
        </w:rPr>
        <w:lastRenderedPageBreak/>
        <w:t>2.14.5. Требования к обеспечению доступности предоставления муниципальной услуги для инвалидов.</w:t>
      </w:r>
    </w:p>
    <w:p w:rsidR="00A17C8B" w:rsidRPr="00D93520" w:rsidRDefault="00A17C8B" w:rsidP="00D93520">
      <w:pPr>
        <w:autoSpaceDE w:val="0"/>
        <w:autoSpaceDN w:val="0"/>
        <w:adjustRightInd w:val="0"/>
        <w:ind w:firstLine="709"/>
        <w:jc w:val="both"/>
        <w:rPr>
          <w:sz w:val="26"/>
          <w:szCs w:val="26"/>
        </w:rPr>
      </w:pPr>
      <w:r w:rsidRPr="00D93520">
        <w:rPr>
          <w:sz w:val="26"/>
          <w:szCs w:val="26"/>
        </w:rPr>
        <w:t>В целях обеспечения условий доступности для инвалидов муниципальной услуги должно быть обеспечено:</w:t>
      </w:r>
    </w:p>
    <w:p w:rsidR="00A17C8B" w:rsidRPr="00D93520" w:rsidRDefault="00A17C8B" w:rsidP="00D93520">
      <w:pPr>
        <w:autoSpaceDE w:val="0"/>
        <w:autoSpaceDN w:val="0"/>
        <w:adjustRightInd w:val="0"/>
        <w:ind w:firstLine="709"/>
        <w:jc w:val="both"/>
        <w:rPr>
          <w:sz w:val="26"/>
          <w:szCs w:val="26"/>
        </w:rPr>
      </w:pPr>
      <w:r w:rsidRPr="00D93520">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17C8B" w:rsidRPr="00D93520" w:rsidRDefault="00A17C8B" w:rsidP="00D93520">
      <w:pPr>
        <w:autoSpaceDE w:val="0"/>
        <w:autoSpaceDN w:val="0"/>
        <w:adjustRightInd w:val="0"/>
        <w:ind w:firstLine="709"/>
        <w:jc w:val="both"/>
        <w:rPr>
          <w:sz w:val="26"/>
          <w:szCs w:val="26"/>
        </w:rPr>
      </w:pPr>
      <w:r w:rsidRPr="00D93520">
        <w:rPr>
          <w:sz w:val="26"/>
          <w:szCs w:val="26"/>
        </w:rPr>
        <w:t>- беспрепятственный вход инвалидов в помещение и выход из него;</w:t>
      </w:r>
    </w:p>
    <w:p w:rsidR="00A17C8B" w:rsidRPr="00D93520" w:rsidRDefault="00A17C8B" w:rsidP="00D93520">
      <w:pPr>
        <w:autoSpaceDE w:val="0"/>
        <w:autoSpaceDN w:val="0"/>
        <w:adjustRightInd w:val="0"/>
        <w:ind w:firstLine="709"/>
        <w:jc w:val="both"/>
        <w:rPr>
          <w:sz w:val="26"/>
          <w:szCs w:val="26"/>
        </w:rPr>
      </w:pPr>
      <w:r w:rsidRPr="00D93520">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A17C8B" w:rsidRPr="00D93520" w:rsidRDefault="00A17C8B" w:rsidP="00D93520">
      <w:pPr>
        <w:autoSpaceDE w:val="0"/>
        <w:autoSpaceDN w:val="0"/>
        <w:adjustRightInd w:val="0"/>
        <w:ind w:firstLine="709"/>
        <w:jc w:val="both"/>
        <w:rPr>
          <w:sz w:val="26"/>
          <w:szCs w:val="26"/>
        </w:rPr>
      </w:pPr>
      <w:r w:rsidRPr="00D93520">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17C8B" w:rsidRPr="00D93520" w:rsidRDefault="00A17C8B" w:rsidP="00D93520">
      <w:pPr>
        <w:autoSpaceDE w:val="0"/>
        <w:autoSpaceDN w:val="0"/>
        <w:adjustRightInd w:val="0"/>
        <w:ind w:firstLine="709"/>
        <w:jc w:val="both"/>
        <w:rPr>
          <w:sz w:val="26"/>
          <w:szCs w:val="26"/>
        </w:rPr>
      </w:pPr>
      <w:r w:rsidRPr="00D93520">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17C8B" w:rsidRPr="00D93520" w:rsidRDefault="00A17C8B" w:rsidP="00D93520">
      <w:pPr>
        <w:autoSpaceDE w:val="0"/>
        <w:autoSpaceDN w:val="0"/>
        <w:adjustRightInd w:val="0"/>
        <w:ind w:firstLine="709"/>
        <w:jc w:val="both"/>
        <w:rPr>
          <w:sz w:val="26"/>
          <w:szCs w:val="26"/>
        </w:rPr>
      </w:pPr>
      <w:r w:rsidRPr="00D93520">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7C8B" w:rsidRPr="00D93520" w:rsidRDefault="00A17C8B" w:rsidP="00D93520">
      <w:pPr>
        <w:autoSpaceDE w:val="0"/>
        <w:autoSpaceDN w:val="0"/>
        <w:adjustRightInd w:val="0"/>
        <w:ind w:firstLine="709"/>
        <w:jc w:val="both"/>
        <w:rPr>
          <w:sz w:val="26"/>
          <w:szCs w:val="26"/>
        </w:rPr>
      </w:pPr>
      <w:r w:rsidRPr="00D93520">
        <w:rPr>
          <w:sz w:val="26"/>
          <w:szCs w:val="26"/>
        </w:rPr>
        <w:t xml:space="preserve">- допуск </w:t>
      </w:r>
      <w:proofErr w:type="spellStart"/>
      <w:r w:rsidRPr="00D93520">
        <w:rPr>
          <w:sz w:val="26"/>
          <w:szCs w:val="26"/>
        </w:rPr>
        <w:t>сурдопереводчика</w:t>
      </w:r>
      <w:proofErr w:type="spellEnd"/>
      <w:r w:rsidRPr="00D93520">
        <w:rPr>
          <w:sz w:val="26"/>
          <w:szCs w:val="26"/>
        </w:rPr>
        <w:t xml:space="preserve"> и </w:t>
      </w:r>
      <w:proofErr w:type="spellStart"/>
      <w:r w:rsidRPr="00D93520">
        <w:rPr>
          <w:sz w:val="26"/>
          <w:szCs w:val="26"/>
        </w:rPr>
        <w:t>тифлосурдопереводчика</w:t>
      </w:r>
      <w:proofErr w:type="spellEnd"/>
      <w:r w:rsidRPr="00D93520">
        <w:rPr>
          <w:sz w:val="26"/>
          <w:szCs w:val="26"/>
        </w:rPr>
        <w:t>;</w:t>
      </w:r>
    </w:p>
    <w:p w:rsidR="00A17C8B" w:rsidRPr="00D93520" w:rsidRDefault="00A17C8B" w:rsidP="00D93520">
      <w:pPr>
        <w:autoSpaceDE w:val="0"/>
        <w:autoSpaceDN w:val="0"/>
        <w:adjustRightInd w:val="0"/>
        <w:ind w:firstLine="709"/>
        <w:jc w:val="both"/>
        <w:rPr>
          <w:sz w:val="26"/>
          <w:szCs w:val="26"/>
        </w:rPr>
      </w:pPr>
      <w:r w:rsidRPr="00D93520">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7C8B" w:rsidRPr="00D93520" w:rsidRDefault="00A17C8B" w:rsidP="00D93520">
      <w:pPr>
        <w:autoSpaceDE w:val="0"/>
        <w:autoSpaceDN w:val="0"/>
        <w:adjustRightInd w:val="0"/>
        <w:ind w:firstLine="709"/>
        <w:jc w:val="both"/>
        <w:rPr>
          <w:sz w:val="26"/>
          <w:szCs w:val="26"/>
        </w:rPr>
      </w:pPr>
      <w:r w:rsidRPr="00D93520">
        <w:rPr>
          <w:sz w:val="26"/>
          <w:szCs w:val="26"/>
        </w:rPr>
        <w:t>- предоставление при необходимости услуги по месту жительства инвалида или в дистанционном режиме;</w:t>
      </w:r>
    </w:p>
    <w:p w:rsidR="00A17C8B" w:rsidRPr="00D93520" w:rsidRDefault="00A17C8B" w:rsidP="00D93520">
      <w:pPr>
        <w:autoSpaceDE w:val="0"/>
        <w:autoSpaceDN w:val="0"/>
        <w:adjustRightInd w:val="0"/>
        <w:ind w:firstLine="709"/>
        <w:jc w:val="both"/>
        <w:rPr>
          <w:sz w:val="26"/>
          <w:szCs w:val="26"/>
        </w:rPr>
      </w:pPr>
      <w:r w:rsidRPr="00D93520">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17C8B" w:rsidRPr="00D93520" w:rsidRDefault="00A17C8B" w:rsidP="00D93520">
      <w:pPr>
        <w:pStyle w:val="ConsPlusNonformat"/>
        <w:ind w:firstLine="709"/>
        <w:jc w:val="both"/>
        <w:rPr>
          <w:rFonts w:ascii="Times New Roman" w:hAnsi="Times New Roman" w:cs="Times New Roman"/>
          <w:sz w:val="26"/>
          <w:szCs w:val="26"/>
        </w:rPr>
      </w:pPr>
      <w:r w:rsidRPr="00D93520">
        <w:rPr>
          <w:rFonts w:ascii="Times New Roman" w:hAnsi="Times New Roman" w:cs="Times New Roman"/>
          <w:sz w:val="26"/>
          <w:szCs w:val="26"/>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3520">
        <w:rPr>
          <w:rFonts w:ascii="Times New Roman" w:hAnsi="Times New Roman" w:cs="Times New Roman"/>
          <w:bCs/>
          <w:sz w:val="26"/>
          <w:szCs w:val="26"/>
        </w:rPr>
        <w:t xml:space="preserve">уполномоченного органа </w:t>
      </w:r>
      <w:r w:rsidRPr="00D93520">
        <w:rPr>
          <w:rFonts w:ascii="Times New Roman" w:hAnsi="Times New Roman" w:cs="Times New Roman"/>
          <w:sz w:val="26"/>
          <w:szCs w:val="26"/>
        </w:rPr>
        <w:t>и должностных лиц</w:t>
      </w:r>
      <w:r w:rsidRPr="00D93520">
        <w:rPr>
          <w:rFonts w:ascii="Times New Roman" w:hAnsi="Times New Roman" w:cs="Times New Roman"/>
          <w:bCs/>
          <w:i/>
          <w:sz w:val="26"/>
          <w:szCs w:val="26"/>
        </w:rPr>
        <w:t xml:space="preserve"> </w:t>
      </w:r>
      <w:r w:rsidRPr="00D93520">
        <w:rPr>
          <w:rFonts w:ascii="Times New Roman" w:hAnsi="Times New Roman" w:cs="Times New Roman"/>
          <w:bCs/>
          <w:sz w:val="26"/>
          <w:szCs w:val="26"/>
        </w:rPr>
        <w:t>уполномоченного органа</w:t>
      </w:r>
      <w:r w:rsidRPr="00D93520">
        <w:rPr>
          <w:rFonts w:ascii="Times New Roman" w:hAnsi="Times New Roman" w:cs="Times New Roman"/>
          <w:sz w:val="26"/>
          <w:szCs w:val="26"/>
        </w:rPr>
        <w:t xml:space="preserve">. </w:t>
      </w:r>
    </w:p>
    <w:p w:rsidR="00A17C8B" w:rsidRPr="00D93520" w:rsidRDefault="00A17C8B" w:rsidP="00D93520">
      <w:pPr>
        <w:ind w:firstLine="709"/>
        <w:jc w:val="both"/>
        <w:rPr>
          <w:b/>
          <w:bCs/>
          <w:sz w:val="26"/>
          <w:szCs w:val="26"/>
        </w:rPr>
      </w:pPr>
      <w:r w:rsidRPr="00D93520">
        <w:rPr>
          <w:sz w:val="26"/>
          <w:szCs w:val="26"/>
        </w:rPr>
        <w:t>2.16. Иные требования, в том числе учитывающие особенности предоставления муниципальных услуг в электронной форме и МФЦ.</w:t>
      </w:r>
    </w:p>
    <w:p w:rsidR="00A17C8B" w:rsidRDefault="00A17C8B" w:rsidP="008357D9">
      <w:pPr>
        <w:autoSpaceDE w:val="0"/>
        <w:autoSpaceDN w:val="0"/>
        <w:adjustRightInd w:val="0"/>
        <w:ind w:firstLine="709"/>
        <w:jc w:val="both"/>
        <w:rPr>
          <w:sz w:val="26"/>
          <w:szCs w:val="26"/>
        </w:rPr>
      </w:pPr>
      <w:r w:rsidRPr="00D93520">
        <w:rPr>
          <w:sz w:val="26"/>
          <w:szCs w:val="26"/>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17C8B" w:rsidRDefault="00A17C8B" w:rsidP="008357D9">
      <w:pPr>
        <w:autoSpaceDE w:val="0"/>
        <w:autoSpaceDN w:val="0"/>
        <w:adjustRightInd w:val="0"/>
        <w:ind w:firstLine="709"/>
        <w:jc w:val="both"/>
        <w:rPr>
          <w:sz w:val="26"/>
          <w:szCs w:val="26"/>
        </w:rPr>
      </w:pPr>
      <w:r w:rsidRPr="00D93520">
        <w:rPr>
          <w:sz w:val="26"/>
          <w:szCs w:val="26"/>
        </w:rPr>
        <w:t>2.7. В  абзаце втором пункта 3.7. раздела 3 Административного регламента слова «региональный портал», исключить;</w:t>
      </w:r>
    </w:p>
    <w:p w:rsidR="001C0255" w:rsidRDefault="001C0255" w:rsidP="008357D9">
      <w:pPr>
        <w:autoSpaceDE w:val="0"/>
        <w:autoSpaceDN w:val="0"/>
        <w:adjustRightInd w:val="0"/>
        <w:ind w:firstLine="709"/>
        <w:jc w:val="both"/>
        <w:rPr>
          <w:sz w:val="26"/>
          <w:szCs w:val="26"/>
        </w:rPr>
      </w:pPr>
    </w:p>
    <w:p w:rsidR="00A17C8B" w:rsidRPr="00D93520" w:rsidRDefault="00A17C8B" w:rsidP="008357D9">
      <w:pPr>
        <w:autoSpaceDE w:val="0"/>
        <w:autoSpaceDN w:val="0"/>
        <w:adjustRightInd w:val="0"/>
        <w:ind w:firstLine="709"/>
        <w:jc w:val="both"/>
        <w:rPr>
          <w:sz w:val="26"/>
          <w:szCs w:val="26"/>
        </w:rPr>
      </w:pPr>
      <w:r w:rsidRPr="00D93520">
        <w:rPr>
          <w:sz w:val="26"/>
          <w:szCs w:val="26"/>
        </w:rPr>
        <w:t>2.8. Р</w:t>
      </w:r>
      <w:r w:rsidRPr="00D93520">
        <w:rPr>
          <w:rStyle w:val="a7"/>
          <w:color w:val="000000"/>
          <w:sz w:val="26"/>
          <w:szCs w:val="26"/>
        </w:rPr>
        <w:t>аздел  5 Административного регламента изложить в новой редакции:</w:t>
      </w:r>
    </w:p>
    <w:p w:rsidR="00A17C8B" w:rsidRPr="00D93520" w:rsidRDefault="00A17C8B" w:rsidP="00D93520">
      <w:pPr>
        <w:widowControl w:val="0"/>
        <w:autoSpaceDE w:val="0"/>
        <w:autoSpaceDN w:val="0"/>
        <w:adjustRightInd w:val="0"/>
        <w:ind w:firstLine="709"/>
        <w:jc w:val="center"/>
        <w:rPr>
          <w:b/>
          <w:bCs/>
          <w:sz w:val="26"/>
          <w:szCs w:val="26"/>
        </w:rPr>
      </w:pPr>
      <w:r w:rsidRPr="00D93520">
        <w:rPr>
          <w:b/>
          <w:sz w:val="26"/>
          <w:szCs w:val="26"/>
        </w:rPr>
        <w:t>«</w:t>
      </w:r>
      <w:r w:rsidRPr="00D93520">
        <w:rPr>
          <w:b/>
          <w:bCs/>
          <w:sz w:val="26"/>
          <w:szCs w:val="26"/>
        </w:rPr>
        <w:t>5. Досудебный (внесудебный) порядок обжалования решений</w:t>
      </w:r>
    </w:p>
    <w:p w:rsidR="00A17C8B" w:rsidRPr="00D93520" w:rsidRDefault="00A17C8B" w:rsidP="00D93520">
      <w:pPr>
        <w:widowControl w:val="0"/>
        <w:autoSpaceDE w:val="0"/>
        <w:autoSpaceDN w:val="0"/>
        <w:adjustRightInd w:val="0"/>
        <w:ind w:firstLine="709"/>
        <w:jc w:val="center"/>
        <w:rPr>
          <w:b/>
          <w:bCs/>
          <w:sz w:val="26"/>
          <w:szCs w:val="26"/>
        </w:rPr>
      </w:pPr>
      <w:r w:rsidRPr="00D93520">
        <w:rPr>
          <w:b/>
          <w:bCs/>
          <w:sz w:val="26"/>
          <w:szCs w:val="26"/>
        </w:rPr>
        <w:t xml:space="preserve">и действий (бездействия) администрации </w:t>
      </w:r>
      <w:proofErr w:type="spellStart"/>
      <w:r w:rsidRPr="00D93520">
        <w:rPr>
          <w:b/>
          <w:sz w:val="26"/>
          <w:szCs w:val="26"/>
        </w:rPr>
        <w:t>Арчединского</w:t>
      </w:r>
      <w:proofErr w:type="spellEnd"/>
      <w:r w:rsidRPr="00D93520">
        <w:rPr>
          <w:b/>
          <w:sz w:val="26"/>
          <w:szCs w:val="26"/>
        </w:rPr>
        <w:t xml:space="preserve"> сельского поселения </w:t>
      </w:r>
      <w:r w:rsidRPr="00D93520">
        <w:rPr>
          <w:b/>
          <w:bCs/>
          <w:sz w:val="26"/>
          <w:szCs w:val="26"/>
        </w:rPr>
        <w:lastRenderedPageBreak/>
        <w:t>Фроловского муниципального района, МФЦ, а также их должностных лиц, муниципальных служащих, работников.</w:t>
      </w:r>
    </w:p>
    <w:p w:rsidR="00A17C8B" w:rsidRPr="00D93520" w:rsidRDefault="00A17C8B" w:rsidP="00D93520">
      <w:pPr>
        <w:widowControl w:val="0"/>
        <w:autoSpaceDE w:val="0"/>
        <w:autoSpaceDN w:val="0"/>
        <w:adjustRightInd w:val="0"/>
        <w:ind w:firstLine="709"/>
        <w:jc w:val="center"/>
        <w:rPr>
          <w:b/>
          <w:bCs/>
          <w:sz w:val="26"/>
          <w:szCs w:val="26"/>
        </w:rPr>
      </w:pP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       5.1. Заявитель может обратиться с жалобой на решения и действия (бездействие) администрации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МФЦ, а также их должностных лиц, муниципальных служащих, работников, в том числе в следующих случаях:</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       1) нарушение срока регистрации запроса заявителя о предоставлении муниципальной услуги;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7) отказ администрации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должностного лица администрации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8) нарушение срока или порядка выдачи документов по результатам </w:t>
      </w:r>
      <w:r w:rsidRPr="00D93520">
        <w:rPr>
          <w:sz w:val="26"/>
          <w:szCs w:val="26"/>
        </w:rPr>
        <w:lastRenderedPageBreak/>
        <w:t>предоставления муниципальной услуги;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N 210-ФЗ.</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5.2. Жалоба подается в письменной форме на бумажном носителе, в электронной форме в администрацию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A17C8B" w:rsidRPr="00D93520" w:rsidRDefault="00A17C8B" w:rsidP="00D93520">
      <w:pPr>
        <w:autoSpaceDE w:val="0"/>
        <w:ind w:firstLine="709"/>
        <w:jc w:val="both"/>
        <w:rPr>
          <w:sz w:val="26"/>
          <w:szCs w:val="26"/>
        </w:rPr>
      </w:pPr>
      <w:r w:rsidRPr="00D93520">
        <w:rPr>
          <w:sz w:val="26"/>
          <w:szCs w:val="26"/>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w:t>
      </w:r>
      <w:r w:rsidRPr="00D93520">
        <w:rPr>
          <w:sz w:val="26"/>
          <w:szCs w:val="26"/>
        </w:rPr>
        <w:br/>
        <w:t>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A17C8B" w:rsidRPr="00D93520" w:rsidRDefault="00A17C8B" w:rsidP="00D93520">
      <w:pPr>
        <w:autoSpaceDE w:val="0"/>
        <w:ind w:firstLine="709"/>
        <w:jc w:val="both"/>
        <w:rPr>
          <w:sz w:val="26"/>
          <w:szCs w:val="26"/>
        </w:rPr>
      </w:pPr>
      <w:r w:rsidRPr="00D93520">
        <w:rPr>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A17C8B" w:rsidRPr="00D93520" w:rsidRDefault="00A17C8B" w:rsidP="00D93520">
      <w:pPr>
        <w:autoSpaceDE w:val="0"/>
        <w:ind w:firstLine="709"/>
        <w:jc w:val="both"/>
        <w:rPr>
          <w:sz w:val="26"/>
          <w:szCs w:val="26"/>
        </w:rPr>
      </w:pPr>
      <w:r w:rsidRPr="00D93520">
        <w:rPr>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lastRenderedPageBreak/>
        <w:t>5.4. Жалоба должна содержать:</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решения и действия (бездействие) которых обжалуются;</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Заявителем могут быть представлены документы (при наличии), подтверждающие доводы заявителя, либо их копии.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Заявитель имеет право на получение информации и документов, необходимых для обоснования и рассмотрения жалобы.</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работниками МФЦ в течение трех дней со дня ее поступления.</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 xml:space="preserve">Жалоба, поступившая в администрацию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МФЦ, учредителю МФЦ, подлежит рассмотрению в течение пятнадцати рабочих дней со дня ее регистрации, а в случае обжалования отказа администрации Фроловского муниципального района,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A17C8B" w:rsidRPr="00D93520" w:rsidRDefault="00A17C8B" w:rsidP="00D93520">
      <w:pPr>
        <w:widowControl w:val="0"/>
        <w:autoSpaceDE w:val="0"/>
        <w:autoSpaceDN w:val="0"/>
        <w:adjustRightInd w:val="0"/>
        <w:ind w:firstLine="709"/>
        <w:jc w:val="both"/>
        <w:rPr>
          <w:sz w:val="26"/>
          <w:szCs w:val="26"/>
        </w:rPr>
      </w:pPr>
      <w:r w:rsidRPr="00D93520">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17C8B" w:rsidRPr="00D93520" w:rsidRDefault="00A17C8B" w:rsidP="00D93520">
      <w:pPr>
        <w:autoSpaceDE w:val="0"/>
        <w:autoSpaceDN w:val="0"/>
        <w:adjustRightInd w:val="0"/>
        <w:ind w:firstLine="709"/>
        <w:jc w:val="both"/>
        <w:rPr>
          <w:sz w:val="26"/>
          <w:szCs w:val="26"/>
        </w:rPr>
      </w:pPr>
      <w:r w:rsidRPr="00D93520">
        <w:rPr>
          <w:sz w:val="26"/>
          <w:szCs w:val="26"/>
        </w:rPr>
        <w:t xml:space="preserve">Должностное лицо, работник, наделенные полномочиями по рассмотрению жалоб в соответствии с </w:t>
      </w:r>
      <w:hyperlink r:id="rId7" w:history="1">
        <w:r w:rsidRPr="00D93520">
          <w:rPr>
            <w:sz w:val="26"/>
            <w:szCs w:val="26"/>
          </w:rPr>
          <w:t>пунктом 5.2</w:t>
        </w:r>
      </w:hyperlink>
      <w:r w:rsidRPr="00D93520">
        <w:rPr>
          <w:sz w:val="26"/>
          <w:szCs w:val="26"/>
        </w:rPr>
        <w:t xml:space="preserve"> настоящего административного регламента, при </w:t>
      </w:r>
      <w:r w:rsidRPr="00D93520">
        <w:rPr>
          <w:sz w:val="26"/>
          <w:szCs w:val="26"/>
        </w:rPr>
        <w:lastRenderedPageBreak/>
        <w:t>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17C8B" w:rsidRPr="00D93520" w:rsidRDefault="00A17C8B" w:rsidP="00D93520">
      <w:pPr>
        <w:autoSpaceDE w:val="0"/>
        <w:autoSpaceDN w:val="0"/>
        <w:adjustRightInd w:val="0"/>
        <w:ind w:firstLine="709"/>
        <w:jc w:val="both"/>
        <w:rPr>
          <w:sz w:val="26"/>
          <w:szCs w:val="26"/>
        </w:rPr>
      </w:pPr>
      <w:r w:rsidRPr="00D93520">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17C8B" w:rsidRPr="00D93520" w:rsidRDefault="00A17C8B" w:rsidP="00D93520">
      <w:pPr>
        <w:autoSpaceDE w:val="0"/>
        <w:autoSpaceDN w:val="0"/>
        <w:adjustRightInd w:val="0"/>
        <w:ind w:firstLine="709"/>
        <w:jc w:val="both"/>
        <w:rPr>
          <w:sz w:val="26"/>
          <w:szCs w:val="26"/>
        </w:rPr>
      </w:pPr>
      <w:r w:rsidRPr="00D93520">
        <w:rPr>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17C8B" w:rsidRPr="00D93520" w:rsidRDefault="00A17C8B" w:rsidP="00D93520">
      <w:pPr>
        <w:autoSpaceDE w:val="0"/>
        <w:autoSpaceDN w:val="0"/>
        <w:adjustRightInd w:val="0"/>
        <w:ind w:firstLine="709"/>
        <w:jc w:val="both"/>
        <w:rPr>
          <w:sz w:val="26"/>
          <w:szCs w:val="26"/>
        </w:rPr>
      </w:pPr>
      <w:r w:rsidRPr="00D93520">
        <w:rPr>
          <w:sz w:val="26"/>
          <w:szCs w:val="26"/>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A17C8B" w:rsidRPr="00D93520" w:rsidRDefault="00A17C8B" w:rsidP="00D93520">
      <w:pPr>
        <w:autoSpaceDE w:val="0"/>
        <w:autoSpaceDN w:val="0"/>
        <w:adjustRightInd w:val="0"/>
        <w:ind w:firstLine="709"/>
        <w:jc w:val="both"/>
        <w:rPr>
          <w:sz w:val="26"/>
          <w:szCs w:val="26"/>
        </w:rPr>
      </w:pPr>
      <w:r w:rsidRPr="00D93520">
        <w:rPr>
          <w:sz w:val="26"/>
          <w:szCs w:val="26"/>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A17C8B" w:rsidRPr="00D93520" w:rsidRDefault="00A17C8B" w:rsidP="00D93520">
      <w:pPr>
        <w:autoSpaceDE w:val="0"/>
        <w:autoSpaceDN w:val="0"/>
        <w:adjustRightInd w:val="0"/>
        <w:ind w:firstLine="709"/>
        <w:jc w:val="both"/>
        <w:rPr>
          <w:sz w:val="26"/>
          <w:szCs w:val="26"/>
        </w:rPr>
      </w:pPr>
      <w:r w:rsidRPr="00D93520">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8" w:history="1">
        <w:r w:rsidRPr="00D93520">
          <w:rPr>
            <w:sz w:val="26"/>
            <w:szCs w:val="26"/>
          </w:rPr>
          <w:t>пунктом 5.2</w:t>
        </w:r>
      </w:hyperlink>
      <w:r w:rsidRPr="00D93520">
        <w:rPr>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17C8B" w:rsidRPr="00D93520" w:rsidRDefault="00A17C8B" w:rsidP="00D93520">
      <w:pPr>
        <w:autoSpaceDE w:val="0"/>
        <w:autoSpaceDN w:val="0"/>
        <w:adjustRightInd w:val="0"/>
        <w:ind w:firstLine="709"/>
        <w:jc w:val="both"/>
        <w:rPr>
          <w:sz w:val="26"/>
          <w:szCs w:val="26"/>
        </w:rPr>
      </w:pPr>
      <w:r w:rsidRPr="00D93520">
        <w:rPr>
          <w:sz w:val="26"/>
          <w:szCs w:val="26"/>
        </w:rPr>
        <w:t>5.7. По результатам рассмотрения жалобы принимается одно из следующих решений:</w:t>
      </w:r>
    </w:p>
    <w:p w:rsidR="00A17C8B" w:rsidRPr="00D93520" w:rsidRDefault="00A17C8B" w:rsidP="00D93520">
      <w:pPr>
        <w:autoSpaceDE w:val="0"/>
        <w:autoSpaceDN w:val="0"/>
        <w:adjustRightInd w:val="0"/>
        <w:ind w:firstLine="709"/>
        <w:jc w:val="both"/>
        <w:rPr>
          <w:sz w:val="26"/>
          <w:szCs w:val="26"/>
        </w:rPr>
      </w:pPr>
      <w:r w:rsidRPr="00D93520">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A17C8B" w:rsidRPr="00D93520" w:rsidRDefault="00A17C8B" w:rsidP="00D93520">
      <w:pPr>
        <w:autoSpaceDE w:val="0"/>
        <w:autoSpaceDN w:val="0"/>
        <w:adjustRightInd w:val="0"/>
        <w:ind w:firstLine="709"/>
        <w:jc w:val="both"/>
        <w:rPr>
          <w:sz w:val="26"/>
          <w:szCs w:val="26"/>
        </w:rPr>
      </w:pPr>
      <w:r w:rsidRPr="00D93520">
        <w:rPr>
          <w:sz w:val="26"/>
          <w:szCs w:val="26"/>
        </w:rPr>
        <w:t>2) в удовлетворении жалобы отказывается.</w:t>
      </w:r>
    </w:p>
    <w:p w:rsidR="00A17C8B" w:rsidRPr="00D93520" w:rsidRDefault="00A17C8B" w:rsidP="00D93520">
      <w:pPr>
        <w:autoSpaceDE w:val="0"/>
        <w:autoSpaceDN w:val="0"/>
        <w:adjustRightInd w:val="0"/>
        <w:ind w:firstLine="709"/>
        <w:jc w:val="both"/>
        <w:rPr>
          <w:sz w:val="26"/>
          <w:szCs w:val="26"/>
        </w:rPr>
      </w:pPr>
      <w:r w:rsidRPr="00D93520">
        <w:rPr>
          <w:sz w:val="26"/>
          <w:szCs w:val="26"/>
        </w:rPr>
        <w:t>5.8. Основаниями для отказа в удовлетворении жалобы являются:</w:t>
      </w:r>
    </w:p>
    <w:p w:rsidR="00A17C8B" w:rsidRPr="00D93520" w:rsidRDefault="00A17C8B" w:rsidP="00D93520">
      <w:pPr>
        <w:autoSpaceDE w:val="0"/>
        <w:autoSpaceDN w:val="0"/>
        <w:adjustRightInd w:val="0"/>
        <w:ind w:firstLine="709"/>
        <w:jc w:val="both"/>
        <w:rPr>
          <w:sz w:val="26"/>
          <w:szCs w:val="26"/>
        </w:rPr>
      </w:pPr>
      <w:r w:rsidRPr="00D93520">
        <w:rPr>
          <w:sz w:val="26"/>
          <w:szCs w:val="26"/>
        </w:rPr>
        <w:t xml:space="preserve">1) признание правомерными решения и (или) действий (бездействия) администрации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должностных лиц, муниципальных служащих администрации Фроловского муниципального района, МФЦ, работника МФЦ, участвующих в предоставлении муниципальной услуги,</w:t>
      </w:r>
    </w:p>
    <w:p w:rsidR="00A17C8B" w:rsidRPr="00D93520" w:rsidRDefault="00A17C8B" w:rsidP="00D93520">
      <w:pPr>
        <w:autoSpaceDE w:val="0"/>
        <w:autoSpaceDN w:val="0"/>
        <w:adjustRightInd w:val="0"/>
        <w:ind w:firstLine="709"/>
        <w:jc w:val="both"/>
        <w:rPr>
          <w:sz w:val="26"/>
          <w:szCs w:val="26"/>
        </w:rPr>
      </w:pPr>
      <w:r w:rsidRPr="00D93520">
        <w:rPr>
          <w:sz w:val="26"/>
          <w:szCs w:val="26"/>
        </w:rPr>
        <w:t>2) наличие вступившего в законную силу решения суда по жалобе о том же предмете и по тем же основаниям;</w:t>
      </w:r>
    </w:p>
    <w:p w:rsidR="00A17C8B" w:rsidRPr="00D93520" w:rsidRDefault="00A17C8B" w:rsidP="00D93520">
      <w:pPr>
        <w:autoSpaceDE w:val="0"/>
        <w:autoSpaceDN w:val="0"/>
        <w:adjustRightInd w:val="0"/>
        <w:ind w:firstLine="709"/>
        <w:jc w:val="both"/>
        <w:rPr>
          <w:sz w:val="26"/>
          <w:szCs w:val="26"/>
        </w:rPr>
      </w:pPr>
      <w:r w:rsidRPr="00D93520">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A17C8B" w:rsidRPr="00D93520" w:rsidRDefault="00A17C8B" w:rsidP="00D93520">
      <w:pPr>
        <w:autoSpaceDE w:val="0"/>
        <w:autoSpaceDN w:val="0"/>
        <w:adjustRightInd w:val="0"/>
        <w:ind w:firstLine="709"/>
        <w:jc w:val="both"/>
        <w:rPr>
          <w:sz w:val="26"/>
          <w:szCs w:val="26"/>
        </w:rPr>
      </w:pPr>
      <w:r w:rsidRPr="00D93520">
        <w:rPr>
          <w:sz w:val="26"/>
          <w:szCs w:val="26"/>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7C8B" w:rsidRPr="00D93520" w:rsidRDefault="00A17C8B" w:rsidP="00D93520">
      <w:pPr>
        <w:autoSpaceDE w:val="0"/>
        <w:autoSpaceDN w:val="0"/>
        <w:adjustRightInd w:val="0"/>
        <w:ind w:firstLine="709"/>
        <w:jc w:val="both"/>
        <w:rPr>
          <w:sz w:val="26"/>
          <w:szCs w:val="26"/>
        </w:rPr>
      </w:pPr>
      <w:r w:rsidRPr="00D93520">
        <w:rPr>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7C8B" w:rsidRPr="00D93520" w:rsidRDefault="00A17C8B" w:rsidP="00D93520">
      <w:pPr>
        <w:autoSpaceDE w:val="0"/>
        <w:autoSpaceDN w:val="0"/>
        <w:adjustRightInd w:val="0"/>
        <w:ind w:firstLine="709"/>
        <w:jc w:val="both"/>
        <w:rPr>
          <w:sz w:val="26"/>
          <w:szCs w:val="26"/>
        </w:rPr>
      </w:pPr>
      <w:r w:rsidRPr="00D93520">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7C8B" w:rsidRPr="00D93520" w:rsidRDefault="00A17C8B" w:rsidP="00D93520">
      <w:pPr>
        <w:autoSpaceDE w:val="0"/>
        <w:autoSpaceDN w:val="0"/>
        <w:adjustRightInd w:val="0"/>
        <w:ind w:firstLine="709"/>
        <w:jc w:val="both"/>
        <w:rPr>
          <w:sz w:val="26"/>
          <w:szCs w:val="26"/>
        </w:rPr>
      </w:pPr>
      <w:r w:rsidRPr="00D93520">
        <w:rPr>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работник, наделенные полномочиями по рассмотрению жалоб в соответствии с </w:t>
      </w:r>
      <w:hyperlink r:id="rId9" w:history="1">
        <w:r w:rsidRPr="00D93520">
          <w:rPr>
            <w:sz w:val="26"/>
            <w:szCs w:val="26"/>
          </w:rPr>
          <w:t>пунктом 5.2</w:t>
        </w:r>
      </w:hyperlink>
      <w:r w:rsidRPr="00D93520">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A17C8B" w:rsidRPr="00D93520" w:rsidRDefault="00A17C8B" w:rsidP="00D93520">
      <w:pPr>
        <w:autoSpaceDE w:val="0"/>
        <w:autoSpaceDN w:val="0"/>
        <w:adjustRightInd w:val="0"/>
        <w:ind w:firstLine="709"/>
        <w:jc w:val="both"/>
        <w:rPr>
          <w:sz w:val="26"/>
          <w:szCs w:val="26"/>
        </w:rPr>
      </w:pPr>
      <w:r w:rsidRPr="00D93520">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D93520">
        <w:rPr>
          <w:sz w:val="26"/>
          <w:szCs w:val="26"/>
        </w:rPr>
        <w:t>Арчединского</w:t>
      </w:r>
      <w:proofErr w:type="spellEnd"/>
      <w:r w:rsidRPr="00D93520">
        <w:rPr>
          <w:sz w:val="26"/>
          <w:szCs w:val="26"/>
        </w:rPr>
        <w:t xml:space="preserve"> сельского поселения Фроловского муниципального района, должностных лиц МФЦ, в судебном порядке в соответствии с законодательством Российской Федерации.</w:t>
      </w:r>
    </w:p>
    <w:p w:rsidR="00A17C8B" w:rsidRPr="00D93520" w:rsidRDefault="00A17C8B" w:rsidP="00D93520">
      <w:pPr>
        <w:pStyle w:val="a6"/>
        <w:ind w:left="0" w:firstLine="709"/>
        <w:jc w:val="both"/>
        <w:rPr>
          <w:sz w:val="26"/>
          <w:szCs w:val="26"/>
        </w:rPr>
      </w:pPr>
      <w:r w:rsidRPr="00D93520">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17C8B" w:rsidRPr="00D93520" w:rsidRDefault="00A17C8B" w:rsidP="00D93520">
      <w:pPr>
        <w:pStyle w:val="a6"/>
        <w:ind w:left="0" w:firstLine="709"/>
        <w:jc w:val="both"/>
        <w:rPr>
          <w:sz w:val="26"/>
          <w:szCs w:val="26"/>
        </w:rPr>
      </w:pPr>
      <w:r w:rsidRPr="00D93520">
        <w:rPr>
          <w:sz w:val="26"/>
          <w:szCs w:val="26"/>
        </w:rPr>
        <w:t>2.9. Приложение № 1 к Административному регламенту изложить в следующей редакции согласно приложению к настоящему постановлению.</w:t>
      </w:r>
    </w:p>
    <w:p w:rsidR="00A17C8B" w:rsidRPr="00D93520" w:rsidRDefault="00A17C8B" w:rsidP="00D93520">
      <w:pPr>
        <w:pStyle w:val="a6"/>
        <w:ind w:left="0" w:firstLine="709"/>
        <w:jc w:val="both"/>
        <w:rPr>
          <w:sz w:val="26"/>
          <w:szCs w:val="26"/>
        </w:rPr>
      </w:pPr>
      <w:r w:rsidRPr="00D93520">
        <w:rPr>
          <w:sz w:val="26"/>
          <w:szCs w:val="26"/>
        </w:rPr>
        <w:t>3. Настоящее постановление вступает в силу со дня его обнародования и подлежит размещению на официальном сайте</w:t>
      </w:r>
      <w:r w:rsidRPr="00D93520">
        <w:rPr>
          <w:bCs/>
          <w:sz w:val="26"/>
          <w:szCs w:val="26"/>
        </w:rPr>
        <w:t xml:space="preserve"> Администрации </w:t>
      </w:r>
      <w:proofErr w:type="spellStart"/>
      <w:r w:rsidRPr="00D93520">
        <w:rPr>
          <w:bCs/>
          <w:sz w:val="26"/>
          <w:szCs w:val="26"/>
        </w:rPr>
        <w:t>Арчединского</w:t>
      </w:r>
      <w:proofErr w:type="spellEnd"/>
      <w:r w:rsidRPr="00D93520">
        <w:rPr>
          <w:bCs/>
          <w:sz w:val="26"/>
          <w:szCs w:val="26"/>
        </w:rPr>
        <w:t xml:space="preserve"> сельского поселения Фроловского муниципального района Волгоградской области </w:t>
      </w:r>
      <w:r w:rsidRPr="00D93520">
        <w:rPr>
          <w:sz w:val="26"/>
          <w:szCs w:val="26"/>
        </w:rPr>
        <w:t>в сети «Интернет» (</w:t>
      </w:r>
      <w:hyperlink r:id="rId10" w:history="1">
        <w:r w:rsidRPr="00D93520">
          <w:rPr>
            <w:rStyle w:val="a3"/>
            <w:color w:val="auto"/>
            <w:sz w:val="26"/>
            <w:szCs w:val="26"/>
            <w:u w:val="none"/>
          </w:rPr>
          <w:t>https://арчеда-сп.рф//</w:t>
        </w:r>
      </w:hyperlink>
      <w:r w:rsidRPr="00D93520">
        <w:rPr>
          <w:sz w:val="26"/>
          <w:szCs w:val="26"/>
        </w:rPr>
        <w:t>.).</w:t>
      </w:r>
    </w:p>
    <w:p w:rsidR="00A17C8B" w:rsidRDefault="00A17C8B" w:rsidP="00D93520">
      <w:pPr>
        <w:pStyle w:val="a6"/>
        <w:ind w:left="0" w:firstLine="709"/>
        <w:jc w:val="both"/>
        <w:rPr>
          <w:sz w:val="26"/>
          <w:szCs w:val="26"/>
        </w:rPr>
      </w:pPr>
      <w:r w:rsidRPr="00D93520">
        <w:rPr>
          <w:sz w:val="26"/>
          <w:szCs w:val="26"/>
        </w:rPr>
        <w:t>4. Контроль за исполнением настоящего постановления оставляю за собой.</w:t>
      </w:r>
    </w:p>
    <w:p w:rsidR="00A17C8B" w:rsidRDefault="00A17C8B" w:rsidP="00D93520">
      <w:pPr>
        <w:pStyle w:val="a6"/>
        <w:ind w:left="0" w:firstLine="709"/>
        <w:jc w:val="both"/>
        <w:rPr>
          <w:sz w:val="26"/>
          <w:szCs w:val="26"/>
        </w:rPr>
      </w:pPr>
    </w:p>
    <w:p w:rsidR="00A17C8B" w:rsidRPr="00D93520" w:rsidRDefault="00A17C8B" w:rsidP="00D93520">
      <w:pPr>
        <w:pStyle w:val="a6"/>
        <w:ind w:left="0" w:firstLine="709"/>
        <w:jc w:val="both"/>
        <w:rPr>
          <w:sz w:val="26"/>
          <w:szCs w:val="26"/>
        </w:rPr>
      </w:pPr>
    </w:p>
    <w:p w:rsidR="00A17C8B" w:rsidRPr="00D93520" w:rsidRDefault="00A17C8B" w:rsidP="007332B3">
      <w:pPr>
        <w:jc w:val="both"/>
        <w:rPr>
          <w:sz w:val="26"/>
          <w:szCs w:val="26"/>
        </w:rPr>
      </w:pPr>
    </w:p>
    <w:tbl>
      <w:tblPr>
        <w:tblW w:w="0" w:type="auto"/>
        <w:tblInd w:w="108" w:type="dxa"/>
        <w:tblLook w:val="00A0"/>
      </w:tblPr>
      <w:tblGrid>
        <w:gridCol w:w="6671"/>
        <w:gridCol w:w="3358"/>
      </w:tblGrid>
      <w:tr w:rsidR="00A17C8B" w:rsidRPr="00D93520" w:rsidTr="00121650">
        <w:tc>
          <w:tcPr>
            <w:tcW w:w="6804" w:type="dxa"/>
          </w:tcPr>
          <w:p w:rsidR="00A17C8B" w:rsidRPr="00D93520" w:rsidRDefault="00A17C8B" w:rsidP="00121650">
            <w:pPr>
              <w:pStyle w:val="a8"/>
              <w:rPr>
                <w:rFonts w:ascii="Times New Roman" w:hAnsi="Times New Roman"/>
                <w:sz w:val="26"/>
                <w:szCs w:val="26"/>
              </w:rPr>
            </w:pPr>
            <w:r w:rsidRPr="00D93520">
              <w:rPr>
                <w:rFonts w:ascii="Times New Roman" w:hAnsi="Times New Roman"/>
                <w:sz w:val="26"/>
                <w:szCs w:val="26"/>
              </w:rPr>
              <w:t xml:space="preserve">Глава </w:t>
            </w:r>
            <w:proofErr w:type="spellStart"/>
            <w:r w:rsidRPr="00D93520">
              <w:rPr>
                <w:rStyle w:val="a7"/>
                <w:rFonts w:ascii="Times New Roman" w:hAnsi="Times New Roman"/>
                <w:sz w:val="26"/>
                <w:szCs w:val="26"/>
              </w:rPr>
              <w:t>Арчединского</w:t>
            </w:r>
            <w:proofErr w:type="spellEnd"/>
            <w:r w:rsidRPr="00D93520">
              <w:rPr>
                <w:rStyle w:val="a7"/>
                <w:rFonts w:ascii="Times New Roman" w:hAnsi="Times New Roman"/>
                <w:sz w:val="26"/>
                <w:szCs w:val="26"/>
              </w:rPr>
              <w:t xml:space="preserve">  сельского поселения                                                    </w:t>
            </w:r>
          </w:p>
        </w:tc>
        <w:tc>
          <w:tcPr>
            <w:tcW w:w="3401" w:type="dxa"/>
          </w:tcPr>
          <w:p w:rsidR="00A17C8B" w:rsidRPr="00D93520" w:rsidRDefault="00A17C8B" w:rsidP="00121650">
            <w:pPr>
              <w:pStyle w:val="a9"/>
              <w:rPr>
                <w:rFonts w:ascii="Times New Roman" w:hAnsi="Times New Roman"/>
                <w:sz w:val="26"/>
                <w:szCs w:val="26"/>
              </w:rPr>
            </w:pPr>
            <w:proofErr w:type="spellStart"/>
            <w:r w:rsidRPr="00D93520">
              <w:rPr>
                <w:rFonts w:ascii="Times New Roman" w:hAnsi="Times New Roman"/>
                <w:sz w:val="26"/>
                <w:szCs w:val="26"/>
              </w:rPr>
              <w:t>М.Е.Алеулова</w:t>
            </w:r>
            <w:proofErr w:type="spellEnd"/>
          </w:p>
          <w:p w:rsidR="00A17C8B" w:rsidRPr="00D93520" w:rsidRDefault="00A17C8B" w:rsidP="00121650">
            <w:pPr>
              <w:rPr>
                <w:sz w:val="26"/>
                <w:szCs w:val="26"/>
              </w:rPr>
            </w:pPr>
          </w:p>
        </w:tc>
      </w:tr>
    </w:tbl>
    <w:p w:rsidR="00A17C8B" w:rsidRPr="00AB4D98" w:rsidRDefault="00A17C8B" w:rsidP="007332B3">
      <w:pPr>
        <w:rPr>
          <w:rStyle w:val="a7"/>
          <w:sz w:val="28"/>
          <w:szCs w:val="28"/>
        </w:rPr>
      </w:pPr>
    </w:p>
    <w:p w:rsidR="00A17C8B" w:rsidRPr="00AA15E5" w:rsidRDefault="00A17C8B" w:rsidP="007A0A38">
      <w:pPr>
        <w:ind w:right="-1"/>
        <w:rPr>
          <w:b/>
          <w:sz w:val="28"/>
          <w:szCs w:val="28"/>
        </w:rPr>
      </w:pPr>
    </w:p>
    <w:p w:rsidR="00A17C8B" w:rsidRPr="00AA15E5" w:rsidRDefault="00A17C8B" w:rsidP="007A0A38">
      <w:pPr>
        <w:ind w:right="-1"/>
        <w:rPr>
          <w:b/>
          <w:sz w:val="28"/>
          <w:szCs w:val="28"/>
        </w:rPr>
      </w:pPr>
    </w:p>
    <w:p w:rsidR="00A17C8B" w:rsidRPr="00AA15E5" w:rsidRDefault="00A17C8B" w:rsidP="007A0A38">
      <w:pPr>
        <w:ind w:right="-1"/>
        <w:rPr>
          <w:b/>
          <w:sz w:val="28"/>
          <w:szCs w:val="28"/>
        </w:rPr>
      </w:pPr>
    </w:p>
    <w:p w:rsidR="00A17C8B" w:rsidRDefault="00A17C8B" w:rsidP="007A0A38">
      <w:pPr>
        <w:ind w:right="-1"/>
        <w:rPr>
          <w:b/>
          <w:sz w:val="28"/>
          <w:szCs w:val="28"/>
        </w:rPr>
      </w:pPr>
    </w:p>
    <w:p w:rsidR="00A17C8B" w:rsidRDefault="00A17C8B" w:rsidP="00D93520">
      <w:pPr>
        <w:tabs>
          <w:tab w:val="left" w:pos="2928"/>
        </w:tabs>
        <w:ind w:right="-1"/>
        <w:rPr>
          <w:b/>
          <w:sz w:val="28"/>
          <w:szCs w:val="28"/>
        </w:rPr>
      </w:pPr>
    </w:p>
    <w:p w:rsidR="00A17C8B" w:rsidRDefault="00A17C8B" w:rsidP="00D93520">
      <w:pPr>
        <w:tabs>
          <w:tab w:val="left" w:pos="2928"/>
        </w:tabs>
        <w:ind w:right="-1"/>
        <w:rPr>
          <w:b/>
          <w:sz w:val="28"/>
          <w:szCs w:val="28"/>
        </w:rPr>
      </w:pPr>
    </w:p>
    <w:p w:rsidR="00A17C8B" w:rsidRDefault="00A17C8B" w:rsidP="00D93520">
      <w:pPr>
        <w:tabs>
          <w:tab w:val="left" w:pos="2928"/>
        </w:tabs>
        <w:ind w:right="-1"/>
        <w:rPr>
          <w:b/>
          <w:sz w:val="28"/>
          <w:szCs w:val="28"/>
        </w:rPr>
      </w:pPr>
    </w:p>
    <w:p w:rsidR="00A17C8B" w:rsidRPr="007D04DC" w:rsidRDefault="00A17C8B" w:rsidP="00D93520">
      <w:pPr>
        <w:jc w:val="center"/>
        <w:rPr>
          <w:rStyle w:val="a7"/>
        </w:rPr>
      </w:pPr>
    </w:p>
    <w:p w:rsidR="00A17C8B" w:rsidRPr="007D04DC" w:rsidRDefault="00A17C8B" w:rsidP="00D93520">
      <w:pPr>
        <w:pStyle w:val="ConsPlusNormal"/>
        <w:jc w:val="right"/>
        <w:outlineLvl w:val="0"/>
        <w:rPr>
          <w:rFonts w:ascii="Times New Roman" w:hAnsi="Times New Roman"/>
          <w:sz w:val="24"/>
          <w:szCs w:val="24"/>
        </w:rPr>
      </w:pPr>
      <w:r w:rsidRPr="007D04DC">
        <w:rPr>
          <w:rFonts w:ascii="Times New Roman" w:hAnsi="Times New Roman"/>
          <w:sz w:val="24"/>
          <w:szCs w:val="24"/>
        </w:rPr>
        <w:t xml:space="preserve">Приложение </w:t>
      </w:r>
    </w:p>
    <w:p w:rsidR="00A17C8B" w:rsidRPr="007D04DC" w:rsidRDefault="00A17C8B" w:rsidP="00D93520">
      <w:pPr>
        <w:pStyle w:val="ConsPlusNormal"/>
        <w:jc w:val="right"/>
        <w:outlineLvl w:val="0"/>
        <w:rPr>
          <w:rFonts w:ascii="Times New Roman" w:hAnsi="Times New Roman"/>
          <w:sz w:val="24"/>
          <w:szCs w:val="24"/>
        </w:rPr>
      </w:pPr>
      <w:r w:rsidRPr="007D04DC">
        <w:rPr>
          <w:rFonts w:ascii="Times New Roman" w:hAnsi="Times New Roman"/>
          <w:sz w:val="24"/>
          <w:szCs w:val="24"/>
        </w:rPr>
        <w:t xml:space="preserve">к постановлению администрации </w:t>
      </w:r>
    </w:p>
    <w:p w:rsidR="00A17C8B" w:rsidRPr="007D04DC" w:rsidRDefault="00A17C8B" w:rsidP="00D93520">
      <w:pPr>
        <w:pStyle w:val="ConsPlusNormal"/>
        <w:jc w:val="right"/>
        <w:outlineLvl w:val="0"/>
        <w:rPr>
          <w:rFonts w:ascii="Times New Roman" w:hAnsi="Times New Roman"/>
          <w:sz w:val="24"/>
          <w:szCs w:val="24"/>
        </w:rPr>
      </w:pPr>
      <w:proofErr w:type="spellStart"/>
      <w:r w:rsidRPr="008357D9">
        <w:rPr>
          <w:rFonts w:ascii="Times New Roman" w:hAnsi="Times New Roman"/>
          <w:sz w:val="24"/>
          <w:szCs w:val="24"/>
        </w:rPr>
        <w:t>Арчединского</w:t>
      </w:r>
      <w:proofErr w:type="spellEnd"/>
      <w:r w:rsidRPr="008357D9">
        <w:rPr>
          <w:rFonts w:ascii="Times New Roman" w:hAnsi="Times New Roman"/>
          <w:sz w:val="24"/>
          <w:szCs w:val="24"/>
        </w:rPr>
        <w:t xml:space="preserve"> сельского</w:t>
      </w:r>
      <w:r w:rsidRPr="007D04DC">
        <w:rPr>
          <w:rFonts w:ascii="Times New Roman" w:hAnsi="Times New Roman"/>
          <w:sz w:val="24"/>
          <w:szCs w:val="24"/>
        </w:rPr>
        <w:t xml:space="preserve"> поселения </w:t>
      </w:r>
    </w:p>
    <w:p w:rsidR="00A17C8B" w:rsidRPr="007D04DC" w:rsidRDefault="00A17C8B" w:rsidP="00D93520">
      <w:pPr>
        <w:pStyle w:val="ConsPlusNormal"/>
        <w:jc w:val="right"/>
        <w:outlineLvl w:val="0"/>
        <w:rPr>
          <w:sz w:val="24"/>
          <w:szCs w:val="24"/>
        </w:rPr>
      </w:pPr>
      <w:r w:rsidRPr="007D04DC">
        <w:rPr>
          <w:rFonts w:ascii="Times New Roman" w:hAnsi="Times New Roman"/>
          <w:sz w:val="24"/>
          <w:szCs w:val="24"/>
        </w:rPr>
        <w:t xml:space="preserve"> «___» _______ 2022 №____</w:t>
      </w:r>
    </w:p>
    <w:p w:rsidR="00A17C8B" w:rsidRPr="007D04DC" w:rsidRDefault="00A17C8B" w:rsidP="00D93520">
      <w:pPr>
        <w:pStyle w:val="ConsPlusNormal"/>
        <w:jc w:val="right"/>
        <w:outlineLvl w:val="0"/>
        <w:rPr>
          <w:sz w:val="24"/>
          <w:szCs w:val="24"/>
        </w:rPr>
      </w:pPr>
    </w:p>
    <w:p w:rsidR="00A17C8B" w:rsidRPr="007D04DC" w:rsidRDefault="00A17C8B" w:rsidP="00D93520">
      <w:pPr>
        <w:pStyle w:val="ConsPlusNormal"/>
        <w:jc w:val="right"/>
        <w:outlineLvl w:val="0"/>
        <w:rPr>
          <w:rFonts w:ascii="Times New Roman" w:hAnsi="Times New Roman"/>
          <w:sz w:val="24"/>
          <w:szCs w:val="24"/>
        </w:rPr>
      </w:pPr>
      <w:r w:rsidRPr="007D04DC">
        <w:rPr>
          <w:rFonts w:ascii="Times New Roman" w:hAnsi="Times New Roman"/>
          <w:sz w:val="24"/>
          <w:szCs w:val="24"/>
        </w:rPr>
        <w:t xml:space="preserve"> «Приложение</w:t>
      </w:r>
    </w:p>
    <w:p w:rsidR="00A17C8B" w:rsidRPr="007D04DC" w:rsidRDefault="00A17C8B" w:rsidP="00D93520">
      <w:pPr>
        <w:pStyle w:val="ConsPlusNormal"/>
        <w:jc w:val="right"/>
        <w:rPr>
          <w:rFonts w:ascii="Times New Roman" w:hAnsi="Times New Roman"/>
          <w:sz w:val="24"/>
          <w:szCs w:val="24"/>
        </w:rPr>
      </w:pPr>
      <w:r w:rsidRPr="007D04DC">
        <w:rPr>
          <w:rFonts w:ascii="Times New Roman" w:hAnsi="Times New Roman"/>
          <w:sz w:val="24"/>
          <w:szCs w:val="24"/>
        </w:rPr>
        <w:t>к административному регламенту предоставления муниципальной</w:t>
      </w:r>
    </w:p>
    <w:p w:rsidR="00A17C8B" w:rsidRDefault="00A17C8B" w:rsidP="00D93520">
      <w:pPr>
        <w:autoSpaceDE w:val="0"/>
        <w:autoSpaceDN w:val="0"/>
        <w:adjustRightInd w:val="0"/>
        <w:jc w:val="right"/>
      </w:pPr>
      <w:r w:rsidRPr="007D04DC">
        <w:t xml:space="preserve">услуги «Предоставление во владение и (или) пользование имущества, включенного в перечень муниципального имущества </w:t>
      </w:r>
      <w:proofErr w:type="spellStart"/>
      <w:r w:rsidRPr="007D04DC">
        <w:t>Арчединского</w:t>
      </w:r>
      <w:proofErr w:type="spellEnd"/>
      <w:r w:rsidRPr="007D04DC">
        <w:t xml:space="preserve">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w:t>
      </w:r>
    </w:p>
    <w:p w:rsidR="00A17C8B" w:rsidRPr="007D04DC" w:rsidRDefault="00A17C8B" w:rsidP="00D93520">
      <w:pPr>
        <w:autoSpaceDE w:val="0"/>
        <w:autoSpaceDN w:val="0"/>
        <w:adjustRightInd w:val="0"/>
        <w:jc w:val="right"/>
      </w:pPr>
      <w:r w:rsidRPr="007D04DC">
        <w:t xml:space="preserve"> «Налог на профессиональный доход»  </w:t>
      </w:r>
    </w:p>
    <w:p w:rsidR="00A17C8B" w:rsidRPr="00AB04A1" w:rsidRDefault="00A17C8B" w:rsidP="00D93520">
      <w:pPr>
        <w:pStyle w:val="ConsPlusNonformat"/>
        <w:rPr>
          <w:rFonts w:ascii="Times New Roman" w:hAnsi="Times New Roman" w:cs="Times New Roman"/>
        </w:rPr>
      </w:pPr>
      <w:r w:rsidRPr="00AB04A1">
        <w:rPr>
          <w:rFonts w:ascii="Times New Roman" w:hAnsi="Times New Roman" w:cs="Times New Roman"/>
        </w:rPr>
        <w:t xml:space="preserve">                               </w:t>
      </w:r>
      <w:r>
        <w:rPr>
          <w:rFonts w:ascii="Times New Roman" w:hAnsi="Times New Roman" w:cs="Times New Roman"/>
        </w:rPr>
        <w:t xml:space="preserve">                          </w:t>
      </w:r>
    </w:p>
    <w:p w:rsidR="00A17C8B" w:rsidRPr="00642429" w:rsidRDefault="00A17C8B" w:rsidP="00D93520">
      <w:pPr>
        <w:pStyle w:val="ConsPlusNonformat"/>
        <w:jc w:val="right"/>
        <w:rPr>
          <w:rFonts w:ascii="Times New Roman" w:hAnsi="Times New Roman" w:cs="Times New Roman"/>
          <w:sz w:val="24"/>
          <w:szCs w:val="24"/>
        </w:rPr>
      </w:pPr>
    </w:p>
    <w:p w:rsidR="00A17C8B" w:rsidRPr="00D87370" w:rsidRDefault="00A17C8B" w:rsidP="00D93520">
      <w:pPr>
        <w:pStyle w:val="ConsPlusNonformat"/>
        <w:jc w:val="right"/>
        <w:rPr>
          <w:rFonts w:ascii="Times New Roman" w:hAnsi="Times New Roman" w:cs="Times New Roman"/>
          <w:sz w:val="24"/>
          <w:szCs w:val="24"/>
        </w:rPr>
      </w:pPr>
      <w:r w:rsidRPr="00D87370">
        <w:rPr>
          <w:rFonts w:ascii="Times New Roman" w:hAnsi="Times New Roman" w:cs="Times New Roman"/>
          <w:sz w:val="24"/>
          <w:szCs w:val="24"/>
        </w:rPr>
        <w:t xml:space="preserve">                                                            В администрацию</w:t>
      </w:r>
    </w:p>
    <w:p w:rsidR="00A17C8B" w:rsidRPr="00D87370" w:rsidRDefault="00A17C8B" w:rsidP="00D93520">
      <w:pPr>
        <w:pStyle w:val="ConsPlusNonformat"/>
        <w:jc w:val="right"/>
        <w:rPr>
          <w:rFonts w:ascii="Times New Roman" w:hAnsi="Times New Roman" w:cs="Times New Roman"/>
          <w:sz w:val="24"/>
          <w:szCs w:val="24"/>
        </w:rPr>
      </w:pPr>
      <w:r w:rsidRPr="00D87370">
        <w:rPr>
          <w:rFonts w:ascii="Times New Roman" w:hAnsi="Times New Roman" w:cs="Times New Roman"/>
          <w:sz w:val="24"/>
          <w:szCs w:val="24"/>
        </w:rPr>
        <w:t xml:space="preserve">                                         </w:t>
      </w:r>
      <w:proofErr w:type="spellStart"/>
      <w:r w:rsidRPr="00D87370">
        <w:rPr>
          <w:rFonts w:ascii="Times New Roman" w:hAnsi="Times New Roman" w:cs="Times New Roman"/>
          <w:sz w:val="24"/>
          <w:szCs w:val="24"/>
        </w:rPr>
        <w:t>Арчединского</w:t>
      </w:r>
      <w:proofErr w:type="spellEnd"/>
      <w:r w:rsidRPr="00D87370">
        <w:rPr>
          <w:rFonts w:ascii="Times New Roman" w:hAnsi="Times New Roman" w:cs="Times New Roman"/>
          <w:sz w:val="24"/>
          <w:szCs w:val="24"/>
        </w:rPr>
        <w:t xml:space="preserve"> сельского поселения</w:t>
      </w:r>
    </w:p>
    <w:p w:rsidR="00A17C8B" w:rsidRPr="00D87370" w:rsidRDefault="00A17C8B" w:rsidP="00D93520">
      <w:pPr>
        <w:jc w:val="right"/>
        <w:rPr>
          <w:rStyle w:val="a7"/>
        </w:rPr>
      </w:pPr>
      <w:r w:rsidRPr="00D87370">
        <w:t>Фроловского муниципального района</w:t>
      </w:r>
    </w:p>
    <w:p w:rsidR="00A17C8B" w:rsidRPr="00D87370" w:rsidRDefault="00A17C8B" w:rsidP="00D93520">
      <w:pPr>
        <w:jc w:val="right"/>
        <w:rPr>
          <w:rStyle w:val="a7"/>
        </w:rPr>
      </w:pPr>
    </w:p>
    <w:p w:rsidR="00A17C8B" w:rsidRPr="00D87370" w:rsidRDefault="00A17C8B" w:rsidP="00D93520">
      <w:pPr>
        <w:jc w:val="both"/>
      </w:pPr>
    </w:p>
    <w:p w:rsidR="00A17C8B" w:rsidRPr="00D87370" w:rsidRDefault="00A17C8B" w:rsidP="00D93520">
      <w:pPr>
        <w:jc w:val="center"/>
      </w:pPr>
      <w:r w:rsidRPr="00D87370">
        <w:t>ЗАЯВЛЕНИЕ</w:t>
      </w:r>
    </w:p>
    <w:p w:rsidR="00A17C8B" w:rsidRPr="00D87370" w:rsidRDefault="00A17C8B" w:rsidP="00D93520">
      <w:pPr>
        <w:jc w:val="center"/>
      </w:pPr>
      <w:r w:rsidRPr="00D87370">
        <w:t>о предоставлении в аренду, безвозмездное пользование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17C8B" w:rsidRPr="00D87370" w:rsidRDefault="00A17C8B" w:rsidP="00D93520">
      <w:pPr>
        <w:jc w:val="both"/>
      </w:pP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От ________________________________________________________________________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     (для юридических лиц - полное наименование, организационно-правовая</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__________________________________________________________________________</w:t>
      </w:r>
    </w:p>
    <w:p w:rsidR="00A17C8B" w:rsidRPr="00D87370" w:rsidRDefault="00A17C8B" w:rsidP="00D93520">
      <w:pPr>
        <w:pStyle w:val="ConsPlusNonformat"/>
        <w:jc w:val="center"/>
        <w:rPr>
          <w:rFonts w:ascii="Times New Roman" w:hAnsi="Times New Roman" w:cs="Times New Roman"/>
          <w:sz w:val="24"/>
          <w:szCs w:val="24"/>
        </w:rPr>
      </w:pPr>
      <w:r w:rsidRPr="00D87370">
        <w:rPr>
          <w:rFonts w:ascii="Times New Roman" w:hAnsi="Times New Roman" w:cs="Times New Roman"/>
          <w:sz w:val="24"/>
          <w:szCs w:val="24"/>
        </w:rPr>
        <w:t>форма, основной государственный регистрационный номер, ИНН; для физических лиц - фамилия, имя, отчество (при наличии), реквизиты документа,</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___________________________________________________________________________</w:t>
      </w:r>
    </w:p>
    <w:p w:rsidR="00A17C8B" w:rsidRPr="00D87370" w:rsidRDefault="00A17C8B" w:rsidP="00D93520">
      <w:pPr>
        <w:pStyle w:val="ConsPlusNonformat"/>
        <w:jc w:val="center"/>
        <w:rPr>
          <w:rFonts w:ascii="Times New Roman" w:hAnsi="Times New Roman" w:cs="Times New Roman"/>
          <w:sz w:val="24"/>
          <w:szCs w:val="24"/>
        </w:rPr>
      </w:pPr>
      <w:r w:rsidRPr="00D87370">
        <w:rPr>
          <w:rFonts w:ascii="Times New Roman" w:hAnsi="Times New Roman" w:cs="Times New Roman"/>
          <w:sz w:val="24"/>
          <w:szCs w:val="24"/>
        </w:rPr>
        <w:t>удостоверяющего личность заявителя) (далее - заявитель)</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Адрес  заявителя:____________________________________________________________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                   (место нахождения юридического лица; место жительства физического лица)</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___________________________________________________________________________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             </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Почтовый адрес и (или) адрес электронной почты для связи с заявителем: </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___________________________________________________________________________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в лице ___________________________________________________________________,</w:t>
      </w:r>
    </w:p>
    <w:p w:rsidR="00A17C8B" w:rsidRPr="00D87370" w:rsidRDefault="00A17C8B" w:rsidP="00D93520">
      <w:pPr>
        <w:pStyle w:val="ConsPlusNonformat"/>
        <w:jc w:val="center"/>
        <w:rPr>
          <w:rFonts w:ascii="Times New Roman" w:hAnsi="Times New Roman" w:cs="Times New Roman"/>
          <w:sz w:val="24"/>
          <w:szCs w:val="24"/>
        </w:rPr>
      </w:pPr>
      <w:r w:rsidRPr="00D87370">
        <w:rPr>
          <w:rFonts w:ascii="Times New Roman" w:hAnsi="Times New Roman" w:cs="Times New Roman"/>
          <w:sz w:val="24"/>
          <w:szCs w:val="24"/>
        </w:rPr>
        <w:t>(фамилия, имя, отчество и должность представителя заявителя)</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действующего на основании 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         (номер и дата документа, удостоверяющего полномочия представителя заявителя)</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Контактные телефоны (факс) заявителя (представителя заявителя):</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__________________________________________________________________________</w:t>
      </w:r>
    </w:p>
    <w:p w:rsidR="00A17C8B" w:rsidRPr="00D87370" w:rsidRDefault="00A17C8B" w:rsidP="00D93520"/>
    <w:p w:rsidR="00A17C8B" w:rsidRPr="00D87370" w:rsidRDefault="00A17C8B" w:rsidP="00D93520">
      <w:r w:rsidRPr="00D87370">
        <w:t>Прошу заключить договор _____________________________________________________________________________</w:t>
      </w:r>
    </w:p>
    <w:p w:rsidR="00A17C8B" w:rsidRPr="00D87370" w:rsidRDefault="00A17C8B" w:rsidP="00D93520">
      <w:pPr>
        <w:ind w:left="2835"/>
      </w:pPr>
      <w:r w:rsidRPr="00D87370">
        <w:lastRenderedPageBreak/>
        <w:t>(аренды, безвозмездного пользования)</w:t>
      </w:r>
    </w:p>
    <w:p w:rsidR="00A17C8B" w:rsidRPr="00D87370" w:rsidRDefault="00A17C8B" w:rsidP="00D93520">
      <w:pPr>
        <w:jc w:val="both"/>
      </w:pPr>
      <w:r w:rsidRPr="00D87370">
        <w:t>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отношении имущества, расположенного по адресу:</w:t>
      </w:r>
    </w:p>
    <w:p w:rsidR="00A17C8B" w:rsidRPr="00D87370" w:rsidRDefault="00A17C8B" w:rsidP="00D93520">
      <w:pPr>
        <w:jc w:val="both"/>
      </w:pPr>
      <w:r w:rsidRPr="00D87370">
        <w:t>_____________________________________________________________________________</w:t>
      </w:r>
    </w:p>
    <w:p w:rsidR="00A17C8B" w:rsidRPr="00D87370" w:rsidRDefault="00A17C8B" w:rsidP="00D93520">
      <w:pPr>
        <w:jc w:val="both"/>
      </w:pPr>
      <w:r w:rsidRPr="00D87370">
        <w:t>_____________________________________________________________________________</w:t>
      </w:r>
    </w:p>
    <w:p w:rsidR="00A17C8B" w:rsidRPr="00D87370" w:rsidRDefault="00A17C8B" w:rsidP="00D93520">
      <w:pPr>
        <w:jc w:val="center"/>
      </w:pPr>
      <w:r w:rsidRPr="00D87370">
        <w:t>(адрес муниципального имущества)</w:t>
      </w:r>
    </w:p>
    <w:p w:rsidR="00A17C8B" w:rsidRPr="00D87370" w:rsidRDefault="00A17C8B" w:rsidP="00D93520">
      <w:r w:rsidRPr="00D87370">
        <w:t>общей площадью _____________ кв. м., на срок ____________________________________</w:t>
      </w:r>
    </w:p>
    <w:p w:rsidR="00A17C8B" w:rsidRPr="00D87370" w:rsidRDefault="00A17C8B" w:rsidP="00D93520">
      <w:r w:rsidRPr="00D87370">
        <w:t>Цель использования помещения: _____________________________________________________________________________</w:t>
      </w:r>
    </w:p>
    <w:p w:rsidR="00A17C8B" w:rsidRPr="00D87370" w:rsidRDefault="00A17C8B" w:rsidP="00D93520">
      <w:pPr>
        <w:jc w:val="both"/>
      </w:pPr>
      <w:r w:rsidRPr="00D87370">
        <w:t>_____________________________________________________________________________</w:t>
      </w:r>
    </w:p>
    <w:p w:rsidR="00A17C8B" w:rsidRPr="00D87370" w:rsidRDefault="00A17C8B" w:rsidP="00D93520">
      <w:r w:rsidRPr="00D87370">
        <w:t>Настоящим заявлением подтверждаю, что в отношении _____________________________</w:t>
      </w:r>
    </w:p>
    <w:p w:rsidR="00A17C8B" w:rsidRPr="00D87370" w:rsidRDefault="00A17C8B" w:rsidP="00D93520">
      <w:pPr>
        <w:jc w:val="both"/>
      </w:pPr>
      <w:r w:rsidRPr="00D87370">
        <w:t>_____________________________________________________________________________</w:t>
      </w:r>
    </w:p>
    <w:p w:rsidR="00A17C8B" w:rsidRPr="00D87370" w:rsidRDefault="00A17C8B" w:rsidP="00D93520">
      <w:pPr>
        <w:jc w:val="center"/>
      </w:pPr>
      <w:r w:rsidRPr="00D87370">
        <w:t>(наименование организации, индивидуального предпринимателя)</w:t>
      </w:r>
    </w:p>
    <w:p w:rsidR="00A17C8B" w:rsidRPr="00D87370" w:rsidRDefault="00A17C8B" w:rsidP="00D93520">
      <w:pPr>
        <w:jc w:val="both"/>
      </w:pPr>
      <w:r w:rsidRPr="00D87370">
        <w:t>не принято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Я  согласен(а)  на обработку персональных данных в администрации </w:t>
      </w:r>
      <w:proofErr w:type="spellStart"/>
      <w:r w:rsidRPr="00D87370">
        <w:rPr>
          <w:rFonts w:ascii="Times New Roman" w:hAnsi="Times New Roman" w:cs="Times New Roman"/>
          <w:sz w:val="24"/>
          <w:szCs w:val="24"/>
        </w:rPr>
        <w:t>Арчединского</w:t>
      </w:r>
      <w:proofErr w:type="spellEnd"/>
      <w:r w:rsidRPr="00D87370">
        <w:rPr>
          <w:rFonts w:ascii="Times New Roman" w:hAnsi="Times New Roman" w:cs="Times New Roman"/>
          <w:sz w:val="24"/>
          <w:szCs w:val="24"/>
        </w:rPr>
        <w:t xml:space="preserve"> сельского поселения Фроловского муниципального района Волгоградской области.</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Приложения к заявлению:</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1. ________________________________________________________________________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2. ________________________________________________________________________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3. ________________________________________________________________________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4. ________________________________________________________________________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5. ________________________________________________________________________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Заявитель:</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_____________                  ____________________________________________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  (подпись)                                    (фамилия, имя, отчество заявителя)</w:t>
      </w:r>
    </w:p>
    <w:p w:rsidR="00A17C8B" w:rsidRPr="00D87370" w:rsidRDefault="00A17C8B" w:rsidP="00D93520">
      <w:pPr>
        <w:pStyle w:val="ConsPlusNonformat"/>
        <w:jc w:val="both"/>
        <w:rPr>
          <w:rFonts w:ascii="Times New Roman" w:hAnsi="Times New Roman" w:cs="Times New Roman"/>
          <w:sz w:val="24"/>
          <w:szCs w:val="24"/>
        </w:rPr>
      </w:pP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Представитель заявителя:</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________________________  ____________  ___________________________________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(должность представителя           (подпись)               (фамилия, имя, отчество</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   юридического лица)                                          представителя юридического лица,</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                                                                                              физического лица)                    </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М.П.</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"__" ______________ 20__ г.</w:t>
      </w:r>
    </w:p>
    <w:p w:rsidR="00A17C8B" w:rsidRPr="00D87370" w:rsidRDefault="00A17C8B" w:rsidP="00D93520">
      <w:pPr>
        <w:pStyle w:val="ConsPlusNonformat"/>
        <w:jc w:val="both"/>
        <w:rPr>
          <w:rFonts w:ascii="Times New Roman" w:hAnsi="Times New Roman" w:cs="Times New Roman"/>
          <w:sz w:val="24"/>
          <w:szCs w:val="24"/>
        </w:rPr>
      </w:pP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_______________________________________________ ________________________</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      (фамилия, имя, отчество специалиста,                                         (подпись)</w:t>
      </w: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 xml:space="preserve">                       принявшего документ)</w:t>
      </w:r>
    </w:p>
    <w:p w:rsidR="00A17C8B" w:rsidRPr="00D87370" w:rsidRDefault="00A17C8B" w:rsidP="00D93520">
      <w:pPr>
        <w:pStyle w:val="ConsPlusNonformat"/>
        <w:jc w:val="both"/>
        <w:rPr>
          <w:rFonts w:ascii="Times New Roman" w:hAnsi="Times New Roman" w:cs="Times New Roman"/>
          <w:sz w:val="24"/>
          <w:szCs w:val="24"/>
        </w:rPr>
      </w:pPr>
    </w:p>
    <w:p w:rsidR="00A17C8B" w:rsidRPr="00D87370" w:rsidRDefault="00A17C8B" w:rsidP="00D93520">
      <w:pPr>
        <w:pStyle w:val="ConsPlusNonformat"/>
        <w:jc w:val="both"/>
        <w:rPr>
          <w:rFonts w:ascii="Times New Roman" w:hAnsi="Times New Roman" w:cs="Times New Roman"/>
          <w:sz w:val="24"/>
          <w:szCs w:val="24"/>
        </w:rPr>
      </w:pPr>
      <w:r w:rsidRPr="00D87370">
        <w:rPr>
          <w:rFonts w:ascii="Times New Roman" w:hAnsi="Times New Roman" w:cs="Times New Roman"/>
          <w:sz w:val="24"/>
          <w:szCs w:val="24"/>
        </w:rPr>
        <w:t>Способ получения результата предоставления муниципальной услуги:</w:t>
      </w:r>
    </w:p>
    <w:p w:rsidR="00A17C8B" w:rsidRPr="00D87370" w:rsidRDefault="00842E71" w:rsidP="00D93520">
      <w:pPr>
        <w:pStyle w:val="ConsPlusNonformat"/>
        <w:jc w:val="both"/>
        <w:rPr>
          <w:rFonts w:ascii="Times New Roman" w:hAnsi="Times New Roman" w:cs="Times New Roman"/>
          <w:sz w:val="24"/>
          <w:szCs w:val="24"/>
        </w:rPr>
      </w:pPr>
      <w:r w:rsidRPr="00842E71">
        <w:rPr>
          <w:noProof/>
        </w:rPr>
        <w:pict>
          <v:rect id="_x0000_s1026" style="position:absolute;left:0;text-align:left;margin-left:0;margin-top:11.65pt;width:16.5pt;height:15pt;z-index:1"/>
        </w:pict>
      </w:r>
    </w:p>
    <w:p w:rsidR="00A17C8B" w:rsidRPr="00D87370" w:rsidRDefault="00A17C8B" w:rsidP="00D93520">
      <w:pPr>
        <w:pStyle w:val="ConsPlusNonformat"/>
        <w:ind w:left="540"/>
        <w:jc w:val="both"/>
        <w:rPr>
          <w:rFonts w:ascii="Times New Roman" w:hAnsi="Times New Roman" w:cs="Times New Roman"/>
          <w:sz w:val="24"/>
          <w:szCs w:val="24"/>
        </w:rPr>
      </w:pPr>
      <w:r w:rsidRPr="00D87370">
        <w:rPr>
          <w:rFonts w:ascii="Times New Roman" w:hAnsi="Times New Roman" w:cs="Times New Roman"/>
          <w:sz w:val="24"/>
          <w:szCs w:val="24"/>
        </w:rPr>
        <w:t xml:space="preserve">при личном обращении в администрацию </w:t>
      </w:r>
      <w:proofErr w:type="spellStart"/>
      <w:r w:rsidRPr="00D87370">
        <w:rPr>
          <w:rFonts w:ascii="Times New Roman" w:hAnsi="Times New Roman" w:cs="Times New Roman"/>
          <w:sz w:val="24"/>
          <w:szCs w:val="24"/>
        </w:rPr>
        <w:t>Арчединского</w:t>
      </w:r>
      <w:proofErr w:type="spellEnd"/>
      <w:r w:rsidRPr="00D87370">
        <w:rPr>
          <w:rFonts w:ascii="Times New Roman" w:hAnsi="Times New Roman" w:cs="Times New Roman"/>
          <w:sz w:val="24"/>
          <w:szCs w:val="24"/>
        </w:rPr>
        <w:t xml:space="preserve"> сельского поселения Фроловского муниципального района Волгоградской области __________________;</w:t>
      </w:r>
    </w:p>
    <w:p w:rsidR="00A17C8B" w:rsidRPr="005E20F1" w:rsidRDefault="00A17C8B" w:rsidP="00D93520">
      <w:pPr>
        <w:pStyle w:val="ConsPlusNonformat"/>
        <w:ind w:left="540"/>
        <w:jc w:val="both"/>
        <w:rPr>
          <w:rFonts w:ascii="Times New Roman" w:hAnsi="Times New Roman" w:cs="Times New Roman"/>
          <w:sz w:val="24"/>
          <w:szCs w:val="24"/>
        </w:rPr>
      </w:pPr>
      <w:r w:rsidRPr="00D87370">
        <w:rPr>
          <w:rFonts w:ascii="Times New Roman" w:hAnsi="Times New Roman" w:cs="Times New Roman"/>
          <w:sz w:val="24"/>
          <w:szCs w:val="24"/>
        </w:rPr>
        <w:t xml:space="preserve">                                                                                                        </w:t>
      </w:r>
      <w:r w:rsidRPr="005E20F1">
        <w:rPr>
          <w:rFonts w:ascii="Times New Roman" w:hAnsi="Times New Roman" w:cs="Times New Roman"/>
          <w:sz w:val="24"/>
          <w:szCs w:val="24"/>
        </w:rPr>
        <w:t>(подпись заявителя)</w:t>
      </w:r>
    </w:p>
    <w:p w:rsidR="00A17C8B" w:rsidRPr="005E20F1" w:rsidRDefault="00842E71" w:rsidP="00D93520">
      <w:pPr>
        <w:pStyle w:val="ConsPlusNonformat"/>
        <w:ind w:left="540"/>
        <w:jc w:val="both"/>
        <w:rPr>
          <w:rFonts w:ascii="Times New Roman" w:hAnsi="Times New Roman" w:cs="Times New Roman"/>
          <w:sz w:val="24"/>
          <w:szCs w:val="24"/>
        </w:rPr>
      </w:pPr>
      <w:r w:rsidRPr="00842E71">
        <w:rPr>
          <w:noProof/>
        </w:rPr>
        <w:pict>
          <v:rect id="_x0000_s1027" style="position:absolute;left:0;text-align:left;margin-left:0;margin-top:2.4pt;width:16.5pt;height:15pt;z-index:2"/>
        </w:pict>
      </w:r>
      <w:r w:rsidR="00A17C8B" w:rsidRPr="005E20F1">
        <w:rPr>
          <w:rFonts w:ascii="Times New Roman" w:hAnsi="Times New Roman" w:cs="Times New Roman"/>
          <w:sz w:val="24"/>
          <w:szCs w:val="24"/>
        </w:rPr>
        <w:t>при личном обращении в многофункциональный центр по месту подачи заявления ________________________;</w:t>
      </w:r>
    </w:p>
    <w:p w:rsidR="00A17C8B" w:rsidRPr="005E20F1" w:rsidRDefault="00A17C8B" w:rsidP="00D93520">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t xml:space="preserve">     (подпись заявителя)</w:t>
      </w:r>
    </w:p>
    <w:p w:rsidR="00A17C8B" w:rsidRPr="005E20F1" w:rsidRDefault="00842E71" w:rsidP="00D93520">
      <w:pPr>
        <w:pStyle w:val="ConsPlusNonformat"/>
        <w:ind w:left="540"/>
        <w:jc w:val="both"/>
        <w:rPr>
          <w:rFonts w:ascii="Times New Roman" w:hAnsi="Times New Roman" w:cs="Times New Roman"/>
          <w:sz w:val="24"/>
          <w:szCs w:val="24"/>
        </w:rPr>
      </w:pPr>
      <w:r w:rsidRPr="00842E71">
        <w:rPr>
          <w:noProof/>
        </w:rPr>
        <w:pict>
          <v:rect id="_x0000_s1028" style="position:absolute;left:0;text-align:left;margin-left:0;margin-top:.45pt;width:16.5pt;height:15pt;z-index:3"/>
        </w:pict>
      </w:r>
      <w:r w:rsidR="00A17C8B" w:rsidRPr="005E20F1">
        <w:rPr>
          <w:rFonts w:ascii="Times New Roman" w:hAnsi="Times New Roman" w:cs="Times New Roman"/>
          <w:sz w:val="24"/>
          <w:szCs w:val="24"/>
        </w:rPr>
        <w:t>почтовым отправлением на адрес: ______________________________________</w:t>
      </w:r>
    </w:p>
    <w:p w:rsidR="00A17C8B" w:rsidRPr="005E20F1" w:rsidRDefault="00A17C8B" w:rsidP="00D93520">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lastRenderedPageBreak/>
        <w:t>_____________________;</w:t>
      </w:r>
    </w:p>
    <w:p w:rsidR="00A17C8B" w:rsidRPr="005E20F1" w:rsidRDefault="00A17C8B" w:rsidP="00D93520">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t xml:space="preserve">   (подпись заявителя)</w:t>
      </w:r>
    </w:p>
    <w:p w:rsidR="00A17C8B" w:rsidRPr="005E20F1" w:rsidRDefault="00A17C8B" w:rsidP="00D93520">
      <w:pPr>
        <w:pStyle w:val="ConsPlusNonformat"/>
        <w:ind w:left="540"/>
        <w:jc w:val="both"/>
        <w:rPr>
          <w:rFonts w:ascii="Times New Roman" w:hAnsi="Times New Roman" w:cs="Times New Roman"/>
          <w:sz w:val="24"/>
          <w:szCs w:val="24"/>
        </w:rPr>
      </w:pPr>
    </w:p>
    <w:p w:rsidR="00A17C8B" w:rsidRPr="005E20F1" w:rsidRDefault="00842E71" w:rsidP="00D93520">
      <w:pPr>
        <w:pStyle w:val="ConsPlusNonformat"/>
        <w:ind w:left="540"/>
        <w:jc w:val="both"/>
        <w:rPr>
          <w:rFonts w:ascii="Times New Roman" w:hAnsi="Times New Roman" w:cs="Times New Roman"/>
          <w:sz w:val="24"/>
          <w:szCs w:val="24"/>
        </w:rPr>
      </w:pPr>
      <w:r w:rsidRPr="00842E71">
        <w:rPr>
          <w:noProof/>
        </w:rPr>
        <w:pict>
          <v:rect id="_x0000_s1029" style="position:absolute;left:0;text-align:left;margin-left:0;margin-top:3.85pt;width:16.5pt;height:15pt;z-index:4"/>
        </w:pict>
      </w:r>
      <w:r w:rsidR="00A17C8B" w:rsidRPr="005E20F1">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 на электронный адрес: _________________________ _____________________;</w:t>
      </w:r>
    </w:p>
    <w:p w:rsidR="00A17C8B" w:rsidRPr="005E20F1" w:rsidRDefault="00A17C8B" w:rsidP="00D93520">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t xml:space="preserve">                  (подпись заявителя)</w:t>
      </w:r>
    </w:p>
    <w:p w:rsidR="00A17C8B" w:rsidRPr="005E20F1" w:rsidRDefault="00842E71" w:rsidP="00D93520">
      <w:pPr>
        <w:pStyle w:val="ConsPlusNonformat"/>
        <w:ind w:left="540"/>
        <w:jc w:val="both"/>
        <w:rPr>
          <w:rFonts w:ascii="Times New Roman" w:hAnsi="Times New Roman" w:cs="Times New Roman"/>
          <w:sz w:val="24"/>
          <w:szCs w:val="24"/>
        </w:rPr>
      </w:pPr>
      <w:r w:rsidRPr="00842E71">
        <w:rPr>
          <w:noProof/>
        </w:rPr>
        <w:pict>
          <v:rect id="_x0000_s1030" style="position:absolute;left:0;text-align:left;margin-left:0;margin-top:3.6pt;width:16.5pt;height:15pt;z-index:5"/>
        </w:pict>
      </w:r>
      <w:r w:rsidR="00A17C8B" w:rsidRPr="005E20F1">
        <w:rPr>
          <w:rFonts w:ascii="Times New Roman" w:hAnsi="Times New Roman" w:cs="Times New Roman"/>
          <w:sz w:val="24"/>
          <w:szCs w:val="24"/>
        </w:rPr>
        <w:t>в виде электронного документа, который направляется заявителю посредством электронной почты на электронный адрес: __________________</w:t>
      </w:r>
    </w:p>
    <w:p w:rsidR="00A17C8B" w:rsidRPr="005E20F1" w:rsidRDefault="00A17C8B" w:rsidP="00D93520">
      <w:pPr>
        <w:pStyle w:val="ConsPlusNonformat"/>
        <w:ind w:left="540"/>
        <w:jc w:val="both"/>
        <w:rPr>
          <w:rFonts w:ascii="Times New Roman" w:hAnsi="Times New Roman" w:cs="Times New Roman"/>
          <w:sz w:val="24"/>
          <w:szCs w:val="24"/>
        </w:rPr>
      </w:pPr>
      <w:r w:rsidRPr="005E20F1">
        <w:rPr>
          <w:rFonts w:ascii="Times New Roman" w:hAnsi="Times New Roman" w:cs="Times New Roman"/>
          <w:sz w:val="24"/>
          <w:szCs w:val="24"/>
        </w:rPr>
        <w:t>____________________.</w:t>
      </w:r>
    </w:p>
    <w:p w:rsidR="00A17C8B" w:rsidRPr="005E20F1" w:rsidRDefault="00A17C8B" w:rsidP="00D93520">
      <w:pPr>
        <w:pStyle w:val="ConsPlusNonformat"/>
        <w:jc w:val="both"/>
        <w:rPr>
          <w:rFonts w:ascii="Times New Roman" w:hAnsi="Times New Roman" w:cs="Times New Roman"/>
          <w:sz w:val="24"/>
          <w:szCs w:val="24"/>
        </w:rPr>
      </w:pPr>
      <w:r w:rsidRPr="005E20F1">
        <w:rPr>
          <w:rFonts w:ascii="Times New Roman" w:hAnsi="Times New Roman" w:cs="Times New Roman"/>
          <w:sz w:val="24"/>
          <w:szCs w:val="24"/>
        </w:rPr>
        <w:t xml:space="preserve">            (подпись заявителя)</w:t>
      </w:r>
    </w:p>
    <w:p w:rsidR="00A17C8B" w:rsidRPr="00C575A3" w:rsidRDefault="00A17C8B" w:rsidP="00D93520"/>
    <w:p w:rsidR="00A17C8B" w:rsidRDefault="00A17C8B" w:rsidP="00D93520">
      <w:pPr>
        <w:tabs>
          <w:tab w:val="left" w:pos="2928"/>
        </w:tabs>
        <w:ind w:right="-1"/>
        <w:rPr>
          <w:b/>
          <w:sz w:val="28"/>
          <w:szCs w:val="28"/>
        </w:rPr>
      </w:pPr>
    </w:p>
    <w:p w:rsidR="00A17C8B" w:rsidRDefault="00A17C8B" w:rsidP="00D93520">
      <w:pPr>
        <w:tabs>
          <w:tab w:val="left" w:pos="2928"/>
        </w:tabs>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A0A38">
      <w:pPr>
        <w:ind w:right="-1"/>
        <w:rPr>
          <w:b/>
          <w:sz w:val="28"/>
          <w:szCs w:val="28"/>
        </w:rPr>
      </w:pPr>
    </w:p>
    <w:p w:rsidR="00A17C8B" w:rsidRDefault="00A17C8B" w:rsidP="007332B3">
      <w:pPr>
        <w:pStyle w:val="1"/>
        <w:spacing w:before="0"/>
      </w:pPr>
    </w:p>
    <w:sectPr w:rsidR="00A17C8B" w:rsidSect="00AA15E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0ECE"/>
    <w:multiLevelType w:val="multilevel"/>
    <w:tmpl w:val="74E60C3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2DCB0C60"/>
    <w:multiLevelType w:val="multilevel"/>
    <w:tmpl w:val="D1D67854"/>
    <w:lvl w:ilvl="0">
      <w:start w:val="1"/>
      <w:numFmt w:val="decimal"/>
      <w:lvlText w:val="%1"/>
      <w:lvlJc w:val="left"/>
      <w:pPr>
        <w:ind w:left="375" w:hanging="375"/>
      </w:pPr>
      <w:rPr>
        <w:rFonts w:cs="Times New Roman" w:hint="default"/>
      </w:rPr>
    </w:lvl>
    <w:lvl w:ilvl="1">
      <w:start w:val="5"/>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3BA32E93"/>
    <w:multiLevelType w:val="multilevel"/>
    <w:tmpl w:val="750A9A0A"/>
    <w:lvl w:ilvl="0">
      <w:start w:val="1"/>
      <w:numFmt w:val="decimal"/>
      <w:lvlText w:val="%1."/>
      <w:lvlJc w:val="left"/>
      <w:pPr>
        <w:ind w:left="720" w:hanging="360"/>
      </w:pPr>
      <w:rPr>
        <w:rFonts w:ascii="Times New Roman" w:eastAsia="Times New Roman" w:hAnsi="Times New Roman" w:cs="Times New Roman"/>
        <w:b w:val="0"/>
      </w:rPr>
    </w:lvl>
    <w:lvl w:ilvl="1">
      <w:start w:val="5"/>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
    <w:nsid w:val="495F79EB"/>
    <w:multiLevelType w:val="multilevel"/>
    <w:tmpl w:val="EBDAA350"/>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6D010FA3"/>
    <w:multiLevelType w:val="multilevel"/>
    <w:tmpl w:val="1F7298A0"/>
    <w:lvl w:ilvl="0">
      <w:start w:val="1"/>
      <w:numFmt w:val="decimal"/>
      <w:lvlText w:val="%1"/>
      <w:lvlJc w:val="left"/>
      <w:pPr>
        <w:ind w:left="375" w:hanging="375"/>
      </w:pPr>
      <w:rPr>
        <w:rFonts w:eastAsia="Times New Roman" w:cs="Times New Roman" w:hint="default"/>
      </w:rPr>
    </w:lvl>
    <w:lvl w:ilvl="1">
      <w:start w:val="5"/>
      <w:numFmt w:val="decimal"/>
      <w:lvlText w:val="%1.%2"/>
      <w:lvlJc w:val="left"/>
      <w:pPr>
        <w:ind w:left="915" w:hanging="375"/>
      </w:pPr>
      <w:rPr>
        <w:rFonts w:eastAsia="Times New Roman" w:cs="Times New Roman" w:hint="default"/>
      </w:rPr>
    </w:lvl>
    <w:lvl w:ilvl="2">
      <w:start w:val="1"/>
      <w:numFmt w:val="decimal"/>
      <w:lvlText w:val="%1.%2.%3"/>
      <w:lvlJc w:val="left"/>
      <w:pPr>
        <w:ind w:left="1800" w:hanging="720"/>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4680" w:hanging="144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B44"/>
    <w:rsid w:val="000253E6"/>
    <w:rsid w:val="00036C44"/>
    <w:rsid w:val="00050534"/>
    <w:rsid w:val="000B15CF"/>
    <w:rsid w:val="000C2629"/>
    <w:rsid w:val="000F369C"/>
    <w:rsid w:val="001111FC"/>
    <w:rsid w:val="00112CF1"/>
    <w:rsid w:val="001205C9"/>
    <w:rsid w:val="00121650"/>
    <w:rsid w:val="00127898"/>
    <w:rsid w:val="00147485"/>
    <w:rsid w:val="00160FA4"/>
    <w:rsid w:val="0016757F"/>
    <w:rsid w:val="0017481A"/>
    <w:rsid w:val="0018392D"/>
    <w:rsid w:val="00185012"/>
    <w:rsid w:val="001936EA"/>
    <w:rsid w:val="001A0D1B"/>
    <w:rsid w:val="001A0FEC"/>
    <w:rsid w:val="001C0255"/>
    <w:rsid w:val="001C7984"/>
    <w:rsid w:val="001D3282"/>
    <w:rsid w:val="001E4299"/>
    <w:rsid w:val="002153A8"/>
    <w:rsid w:val="0024107A"/>
    <w:rsid w:val="0024167B"/>
    <w:rsid w:val="00257A54"/>
    <w:rsid w:val="002601B2"/>
    <w:rsid w:val="00284232"/>
    <w:rsid w:val="002B43C8"/>
    <w:rsid w:val="002E17E6"/>
    <w:rsid w:val="002E44CF"/>
    <w:rsid w:val="002F0D70"/>
    <w:rsid w:val="002F2962"/>
    <w:rsid w:val="003117CD"/>
    <w:rsid w:val="00313D28"/>
    <w:rsid w:val="0034195B"/>
    <w:rsid w:val="00377629"/>
    <w:rsid w:val="00393693"/>
    <w:rsid w:val="003F5ACB"/>
    <w:rsid w:val="00406D16"/>
    <w:rsid w:val="0041461B"/>
    <w:rsid w:val="00415513"/>
    <w:rsid w:val="004275AC"/>
    <w:rsid w:val="00471C4E"/>
    <w:rsid w:val="004768FB"/>
    <w:rsid w:val="0048633F"/>
    <w:rsid w:val="004B60A3"/>
    <w:rsid w:val="004C110A"/>
    <w:rsid w:val="004C42FB"/>
    <w:rsid w:val="004E41F7"/>
    <w:rsid w:val="00543169"/>
    <w:rsid w:val="0054423A"/>
    <w:rsid w:val="005732C4"/>
    <w:rsid w:val="005847CC"/>
    <w:rsid w:val="00590505"/>
    <w:rsid w:val="005B19B8"/>
    <w:rsid w:val="005B2D52"/>
    <w:rsid w:val="005C7453"/>
    <w:rsid w:val="005E20F1"/>
    <w:rsid w:val="005E2879"/>
    <w:rsid w:val="005F6CE9"/>
    <w:rsid w:val="0060775C"/>
    <w:rsid w:val="00621EFB"/>
    <w:rsid w:val="0063418E"/>
    <w:rsid w:val="00642429"/>
    <w:rsid w:val="00652B4C"/>
    <w:rsid w:val="00660F0D"/>
    <w:rsid w:val="00686DDA"/>
    <w:rsid w:val="006877FD"/>
    <w:rsid w:val="00692C3F"/>
    <w:rsid w:val="006A5452"/>
    <w:rsid w:val="006A7F3E"/>
    <w:rsid w:val="006F1952"/>
    <w:rsid w:val="006F7F5F"/>
    <w:rsid w:val="00703B4A"/>
    <w:rsid w:val="007072D4"/>
    <w:rsid w:val="007332B3"/>
    <w:rsid w:val="00747A16"/>
    <w:rsid w:val="007574F2"/>
    <w:rsid w:val="00757851"/>
    <w:rsid w:val="007A0A38"/>
    <w:rsid w:val="007A2DAE"/>
    <w:rsid w:val="007A4DA1"/>
    <w:rsid w:val="007B0B58"/>
    <w:rsid w:val="007B35AE"/>
    <w:rsid w:val="007C6B44"/>
    <w:rsid w:val="007D04DC"/>
    <w:rsid w:val="007F4195"/>
    <w:rsid w:val="00810F6B"/>
    <w:rsid w:val="008126F5"/>
    <w:rsid w:val="008357D9"/>
    <w:rsid w:val="008363ED"/>
    <w:rsid w:val="00842E71"/>
    <w:rsid w:val="00861F83"/>
    <w:rsid w:val="00875654"/>
    <w:rsid w:val="00882871"/>
    <w:rsid w:val="008A0B2C"/>
    <w:rsid w:val="008E42DE"/>
    <w:rsid w:val="009030EE"/>
    <w:rsid w:val="00911A86"/>
    <w:rsid w:val="00916915"/>
    <w:rsid w:val="00953E0A"/>
    <w:rsid w:val="00972176"/>
    <w:rsid w:val="00993DED"/>
    <w:rsid w:val="009C6E6B"/>
    <w:rsid w:val="009E53F8"/>
    <w:rsid w:val="00A17C8B"/>
    <w:rsid w:val="00A22260"/>
    <w:rsid w:val="00A67903"/>
    <w:rsid w:val="00A8497C"/>
    <w:rsid w:val="00A95486"/>
    <w:rsid w:val="00A979E4"/>
    <w:rsid w:val="00AA15E5"/>
    <w:rsid w:val="00AB04A1"/>
    <w:rsid w:val="00AB4D98"/>
    <w:rsid w:val="00AB7BE2"/>
    <w:rsid w:val="00AE3DCC"/>
    <w:rsid w:val="00AE5FEC"/>
    <w:rsid w:val="00AF42C0"/>
    <w:rsid w:val="00B00F0E"/>
    <w:rsid w:val="00B1092B"/>
    <w:rsid w:val="00B54129"/>
    <w:rsid w:val="00B6338E"/>
    <w:rsid w:val="00B63D3C"/>
    <w:rsid w:val="00B66923"/>
    <w:rsid w:val="00B852EC"/>
    <w:rsid w:val="00B929C8"/>
    <w:rsid w:val="00BC033A"/>
    <w:rsid w:val="00BE1ED0"/>
    <w:rsid w:val="00C120B8"/>
    <w:rsid w:val="00C575A3"/>
    <w:rsid w:val="00C62702"/>
    <w:rsid w:val="00C63A5E"/>
    <w:rsid w:val="00C76283"/>
    <w:rsid w:val="00C854B4"/>
    <w:rsid w:val="00C91575"/>
    <w:rsid w:val="00CA7BB5"/>
    <w:rsid w:val="00CB1AED"/>
    <w:rsid w:val="00CB528C"/>
    <w:rsid w:val="00CD3063"/>
    <w:rsid w:val="00CD70E3"/>
    <w:rsid w:val="00D043D1"/>
    <w:rsid w:val="00D07D09"/>
    <w:rsid w:val="00D13840"/>
    <w:rsid w:val="00D17ECF"/>
    <w:rsid w:val="00D27105"/>
    <w:rsid w:val="00D87370"/>
    <w:rsid w:val="00D876EB"/>
    <w:rsid w:val="00D90952"/>
    <w:rsid w:val="00D93520"/>
    <w:rsid w:val="00DA7D27"/>
    <w:rsid w:val="00DF60F0"/>
    <w:rsid w:val="00E03E63"/>
    <w:rsid w:val="00E31A3F"/>
    <w:rsid w:val="00E33415"/>
    <w:rsid w:val="00E5559F"/>
    <w:rsid w:val="00E555ED"/>
    <w:rsid w:val="00E6089F"/>
    <w:rsid w:val="00E74E42"/>
    <w:rsid w:val="00E800B9"/>
    <w:rsid w:val="00E81723"/>
    <w:rsid w:val="00E92F1F"/>
    <w:rsid w:val="00E9609D"/>
    <w:rsid w:val="00EA5A65"/>
    <w:rsid w:val="00EA74C0"/>
    <w:rsid w:val="00EB1799"/>
    <w:rsid w:val="00EE2751"/>
    <w:rsid w:val="00EE2FF4"/>
    <w:rsid w:val="00EF0D37"/>
    <w:rsid w:val="00F00564"/>
    <w:rsid w:val="00F01446"/>
    <w:rsid w:val="00F31043"/>
    <w:rsid w:val="00F323F5"/>
    <w:rsid w:val="00F33923"/>
    <w:rsid w:val="00F34493"/>
    <w:rsid w:val="00F46931"/>
    <w:rsid w:val="00F55517"/>
    <w:rsid w:val="00F8439F"/>
    <w:rsid w:val="00F9043E"/>
    <w:rsid w:val="00FD538B"/>
    <w:rsid w:val="00FE4190"/>
    <w:rsid w:val="00FE4FC8"/>
    <w:rsid w:val="00FF59C1"/>
    <w:rsid w:val="00FF5E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E3"/>
    <w:rPr>
      <w:rFonts w:ascii="Times New Roman" w:eastAsia="Times New Roman" w:hAnsi="Times New Roman"/>
      <w:sz w:val="24"/>
      <w:szCs w:val="24"/>
    </w:rPr>
  </w:style>
  <w:style w:type="paragraph" w:styleId="1">
    <w:name w:val="heading 1"/>
    <w:basedOn w:val="a"/>
    <w:next w:val="a"/>
    <w:link w:val="10"/>
    <w:uiPriority w:val="99"/>
    <w:qFormat/>
    <w:rsid w:val="007A0A38"/>
    <w:pPr>
      <w:keepNext/>
      <w:keepLines/>
      <w:widowControl w:val="0"/>
      <w:suppressAutoHyphens/>
      <w:spacing w:before="480"/>
      <w:outlineLvl w:val="0"/>
    </w:pPr>
    <w:rPr>
      <w:rFonts w:ascii="Cambria" w:hAnsi="Cambria" w:cs="Mangal"/>
      <w:b/>
      <w:bCs/>
      <w:color w:val="365F91"/>
      <w:kern w:val="2"/>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0A38"/>
    <w:rPr>
      <w:rFonts w:ascii="Cambria" w:hAnsi="Cambria" w:cs="Mangal"/>
      <w:b/>
      <w:bCs/>
      <w:color w:val="365F91"/>
      <w:kern w:val="2"/>
      <w:sz w:val="25"/>
      <w:szCs w:val="25"/>
      <w:lang w:eastAsia="zh-CN" w:bidi="hi-IN"/>
    </w:rPr>
  </w:style>
  <w:style w:type="character" w:styleId="a3">
    <w:name w:val="Hyperlink"/>
    <w:basedOn w:val="a0"/>
    <w:uiPriority w:val="99"/>
    <w:rsid w:val="00CD70E3"/>
    <w:rPr>
      <w:rFonts w:cs="Times New Roman"/>
      <w:color w:val="0000FF"/>
      <w:u w:val="single"/>
    </w:rPr>
  </w:style>
  <w:style w:type="paragraph" w:styleId="a4">
    <w:name w:val="Normal (Web)"/>
    <w:basedOn w:val="a"/>
    <w:uiPriority w:val="99"/>
    <w:semiHidden/>
    <w:rsid w:val="00CD70E3"/>
    <w:pPr>
      <w:spacing w:before="100" w:beforeAutospacing="1" w:after="100" w:afterAutospacing="1"/>
    </w:pPr>
  </w:style>
  <w:style w:type="paragraph" w:styleId="a5">
    <w:name w:val="No Spacing"/>
    <w:uiPriority w:val="99"/>
    <w:qFormat/>
    <w:rsid w:val="00CD70E3"/>
    <w:rPr>
      <w:rFonts w:ascii="Times New Roman" w:eastAsia="Times New Roman" w:hAnsi="Times New Roman"/>
      <w:sz w:val="24"/>
      <w:szCs w:val="24"/>
    </w:rPr>
  </w:style>
  <w:style w:type="paragraph" w:customStyle="1" w:styleId="ConsPlusTitle">
    <w:name w:val="ConsPlusTitle"/>
    <w:uiPriority w:val="99"/>
    <w:rsid w:val="00CD70E3"/>
    <w:pPr>
      <w:autoSpaceDE w:val="0"/>
      <w:autoSpaceDN w:val="0"/>
      <w:adjustRightInd w:val="0"/>
    </w:pPr>
    <w:rPr>
      <w:rFonts w:ascii="Times New Roman" w:eastAsia="Times New Roman" w:hAnsi="Times New Roman"/>
      <w:b/>
      <w:bCs/>
      <w:sz w:val="28"/>
      <w:szCs w:val="28"/>
    </w:rPr>
  </w:style>
  <w:style w:type="character" w:customStyle="1" w:styleId="blk">
    <w:name w:val="blk"/>
    <w:basedOn w:val="a0"/>
    <w:uiPriority w:val="99"/>
    <w:rsid w:val="00CD70E3"/>
    <w:rPr>
      <w:rFonts w:cs="Times New Roman"/>
    </w:rPr>
  </w:style>
  <w:style w:type="character" w:customStyle="1" w:styleId="apple-converted-space">
    <w:name w:val="apple-converted-space"/>
    <w:basedOn w:val="a0"/>
    <w:uiPriority w:val="99"/>
    <w:rsid w:val="00CD70E3"/>
    <w:rPr>
      <w:rFonts w:cs="Times New Roman"/>
    </w:rPr>
  </w:style>
  <w:style w:type="paragraph" w:customStyle="1" w:styleId="ConsPlusNormal">
    <w:name w:val="ConsPlusNormal"/>
    <w:link w:val="ConsPlusNormal0"/>
    <w:uiPriority w:val="99"/>
    <w:rsid w:val="007A0A38"/>
    <w:pPr>
      <w:autoSpaceDE w:val="0"/>
      <w:autoSpaceDN w:val="0"/>
      <w:adjustRightInd w:val="0"/>
      <w:ind w:firstLine="720"/>
    </w:pPr>
    <w:rPr>
      <w:rFonts w:ascii="Arial" w:hAnsi="Arial"/>
      <w:sz w:val="22"/>
      <w:szCs w:val="22"/>
    </w:rPr>
  </w:style>
  <w:style w:type="paragraph" w:styleId="a6">
    <w:name w:val="List Paragraph"/>
    <w:basedOn w:val="a"/>
    <w:uiPriority w:val="99"/>
    <w:qFormat/>
    <w:rsid w:val="002E44CF"/>
    <w:pPr>
      <w:ind w:left="720"/>
      <w:contextualSpacing/>
    </w:pPr>
  </w:style>
  <w:style w:type="paragraph" w:customStyle="1" w:styleId="ConsPlusCell">
    <w:name w:val="ConsPlusCell"/>
    <w:uiPriority w:val="99"/>
    <w:rsid w:val="00AA15E5"/>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F8439F"/>
    <w:rPr>
      <w:rFonts w:ascii="Arial" w:hAnsi="Arial"/>
      <w:sz w:val="22"/>
      <w:szCs w:val="22"/>
      <w:lang w:eastAsia="ru-RU" w:bidi="ar-SA"/>
    </w:rPr>
  </w:style>
  <w:style w:type="paragraph" w:customStyle="1" w:styleId="ConsPlusNonformat">
    <w:name w:val="ConsPlusNonformat"/>
    <w:uiPriority w:val="99"/>
    <w:rsid w:val="00F8439F"/>
    <w:pPr>
      <w:autoSpaceDE w:val="0"/>
      <w:autoSpaceDN w:val="0"/>
      <w:adjustRightInd w:val="0"/>
    </w:pPr>
    <w:rPr>
      <w:rFonts w:ascii="Courier New" w:eastAsia="Times New Roman" w:hAnsi="Courier New" w:cs="Courier New"/>
    </w:rPr>
  </w:style>
  <w:style w:type="character" w:customStyle="1" w:styleId="a7">
    <w:name w:val="Цветовое выделение для Нормальный"/>
    <w:uiPriority w:val="99"/>
    <w:rsid w:val="00F8439F"/>
  </w:style>
  <w:style w:type="paragraph" w:customStyle="1" w:styleId="a8">
    <w:name w:val="Нормальный (лев. подпись)"/>
    <w:basedOn w:val="a"/>
    <w:next w:val="a"/>
    <w:uiPriority w:val="99"/>
    <w:rsid w:val="007332B3"/>
    <w:pPr>
      <w:widowControl w:val="0"/>
      <w:autoSpaceDE w:val="0"/>
      <w:autoSpaceDN w:val="0"/>
      <w:adjustRightInd w:val="0"/>
    </w:pPr>
    <w:rPr>
      <w:rFonts w:ascii="Arial" w:eastAsia="Calibri" w:hAnsi="Arial"/>
      <w:sz w:val="20"/>
      <w:szCs w:val="20"/>
    </w:rPr>
  </w:style>
  <w:style w:type="paragraph" w:customStyle="1" w:styleId="a9">
    <w:name w:val="Нормальный (прав. подпись)"/>
    <w:basedOn w:val="a"/>
    <w:next w:val="a"/>
    <w:uiPriority w:val="99"/>
    <w:rsid w:val="007332B3"/>
    <w:pPr>
      <w:widowControl w:val="0"/>
      <w:autoSpaceDE w:val="0"/>
      <w:autoSpaceDN w:val="0"/>
      <w:adjustRightInd w:val="0"/>
      <w:jc w:val="right"/>
    </w:pPr>
    <w:rPr>
      <w:rFonts w:ascii="Arial" w:eastAsia="Calibri" w:hAnsi="Arial"/>
      <w:sz w:val="20"/>
      <w:szCs w:val="20"/>
    </w:rPr>
  </w:style>
</w:styles>
</file>

<file path=word/webSettings.xml><?xml version="1.0" encoding="utf-8"?>
<w:webSettings xmlns:r="http://schemas.openxmlformats.org/officeDocument/2006/relationships" xmlns:w="http://schemas.openxmlformats.org/wordprocessingml/2006/main">
  <w:divs>
    <w:div w:id="1405685871">
      <w:marLeft w:val="0"/>
      <w:marRight w:val="0"/>
      <w:marTop w:val="0"/>
      <w:marBottom w:val="0"/>
      <w:divBdr>
        <w:top w:val="none" w:sz="0" w:space="0" w:color="auto"/>
        <w:left w:val="none" w:sz="0" w:space="0" w:color="auto"/>
        <w:bottom w:val="none" w:sz="0" w:space="0" w:color="auto"/>
        <w:right w:val="none" w:sz="0" w:space="0" w:color="auto"/>
      </w:divBdr>
    </w:div>
    <w:div w:id="1405685873">
      <w:marLeft w:val="0"/>
      <w:marRight w:val="0"/>
      <w:marTop w:val="0"/>
      <w:marBottom w:val="0"/>
      <w:divBdr>
        <w:top w:val="none" w:sz="0" w:space="0" w:color="auto"/>
        <w:left w:val="none" w:sz="0" w:space="0" w:color="auto"/>
        <w:bottom w:val="none" w:sz="0" w:space="0" w:color="auto"/>
        <w:right w:val="none" w:sz="0" w:space="0" w:color="auto"/>
      </w:divBdr>
    </w:div>
    <w:div w:id="1405685877">
      <w:marLeft w:val="0"/>
      <w:marRight w:val="0"/>
      <w:marTop w:val="0"/>
      <w:marBottom w:val="0"/>
      <w:divBdr>
        <w:top w:val="none" w:sz="0" w:space="0" w:color="auto"/>
        <w:left w:val="none" w:sz="0" w:space="0" w:color="auto"/>
        <w:bottom w:val="none" w:sz="0" w:space="0" w:color="auto"/>
        <w:right w:val="none" w:sz="0" w:space="0" w:color="auto"/>
      </w:divBdr>
    </w:div>
    <w:div w:id="1405685880">
      <w:marLeft w:val="0"/>
      <w:marRight w:val="0"/>
      <w:marTop w:val="0"/>
      <w:marBottom w:val="0"/>
      <w:divBdr>
        <w:top w:val="none" w:sz="0" w:space="0" w:color="auto"/>
        <w:left w:val="none" w:sz="0" w:space="0" w:color="auto"/>
        <w:bottom w:val="none" w:sz="0" w:space="0" w:color="auto"/>
        <w:right w:val="none" w:sz="0" w:space="0" w:color="auto"/>
      </w:divBdr>
      <w:divsChild>
        <w:div w:id="1405685872">
          <w:marLeft w:val="0"/>
          <w:marRight w:val="0"/>
          <w:marTop w:val="0"/>
          <w:marBottom w:val="0"/>
          <w:divBdr>
            <w:top w:val="none" w:sz="0" w:space="0" w:color="auto"/>
            <w:left w:val="none" w:sz="0" w:space="0" w:color="auto"/>
            <w:bottom w:val="none" w:sz="0" w:space="0" w:color="auto"/>
            <w:right w:val="none" w:sz="0" w:space="0" w:color="auto"/>
          </w:divBdr>
          <w:divsChild>
            <w:div w:id="1405685876">
              <w:marLeft w:val="0"/>
              <w:marRight w:val="0"/>
              <w:marTop w:val="0"/>
              <w:marBottom w:val="0"/>
              <w:divBdr>
                <w:top w:val="none" w:sz="0" w:space="0" w:color="auto"/>
                <w:left w:val="none" w:sz="0" w:space="0" w:color="auto"/>
                <w:bottom w:val="none" w:sz="0" w:space="0" w:color="auto"/>
                <w:right w:val="none" w:sz="0" w:space="0" w:color="auto"/>
              </w:divBdr>
              <w:divsChild>
                <w:div w:id="1405685874">
                  <w:marLeft w:val="0"/>
                  <w:marRight w:val="0"/>
                  <w:marTop w:val="0"/>
                  <w:marBottom w:val="0"/>
                  <w:divBdr>
                    <w:top w:val="none" w:sz="0" w:space="0" w:color="auto"/>
                    <w:left w:val="none" w:sz="0" w:space="0" w:color="auto"/>
                    <w:bottom w:val="none" w:sz="0" w:space="0" w:color="auto"/>
                    <w:right w:val="none" w:sz="0" w:space="0" w:color="auto"/>
                  </w:divBdr>
                  <w:divsChild>
                    <w:div w:id="1405685875">
                      <w:marLeft w:val="0"/>
                      <w:marRight w:val="0"/>
                      <w:marTop w:val="0"/>
                      <w:marBottom w:val="0"/>
                      <w:divBdr>
                        <w:top w:val="none" w:sz="0" w:space="0" w:color="auto"/>
                        <w:left w:val="none" w:sz="0" w:space="0" w:color="auto"/>
                        <w:bottom w:val="none" w:sz="0" w:space="0" w:color="auto"/>
                        <w:right w:val="none" w:sz="0" w:space="0" w:color="auto"/>
                      </w:divBdr>
                      <w:divsChild>
                        <w:div w:id="1405685878">
                          <w:marLeft w:val="0"/>
                          <w:marRight w:val="0"/>
                          <w:marTop w:val="192"/>
                          <w:marBottom w:val="0"/>
                          <w:divBdr>
                            <w:top w:val="none" w:sz="0" w:space="0" w:color="auto"/>
                            <w:left w:val="none" w:sz="0" w:space="0" w:color="auto"/>
                            <w:bottom w:val="none" w:sz="0" w:space="0" w:color="auto"/>
                            <w:right w:val="none" w:sz="0" w:space="0" w:color="auto"/>
                          </w:divBdr>
                        </w:div>
                        <w:div w:id="140568587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5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20Par16%20%20o%20" TargetMode="External"/><Relationship Id="rId3" Type="http://schemas.openxmlformats.org/officeDocument/2006/relationships/settings" Target="settings.xml"/><Relationship Id="rId7" Type="http://schemas.openxmlformats.org/officeDocument/2006/relationships/hyperlink" Target="l%20Par16%20%20o%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088;&#1095;&#1077;&#1076;&#1072;-&#1089;&#1087;.&#1088;&#1092;)." TargetMode="External"/><Relationship Id="rId11" Type="http://schemas.openxmlformats.org/officeDocument/2006/relationships/fontTable" Target="fontTable.xml"/><Relationship Id="rId5" Type="http://schemas.openxmlformats.org/officeDocument/2006/relationships/hyperlink" Target="l%20Par0%20%20o%20" TargetMode="External"/><Relationship Id="rId10" Type="http://schemas.openxmlformats.org/officeDocument/2006/relationships/hyperlink" Target="https://&#1072;&#1088;&#1095;&#1077;&#1076;&#1072;-&#1089;&#1087;.&#1088;&#1092;//" TargetMode="External"/><Relationship Id="rId4" Type="http://schemas.openxmlformats.org/officeDocument/2006/relationships/webSettings" Target="webSettings.xml"/><Relationship Id="rId9" Type="http://schemas.openxmlformats.org/officeDocument/2006/relationships/hyperlink" Target="l%20Par16%20%20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6474</Words>
  <Characters>36905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Сотрудник</cp:lastModifiedBy>
  <cp:revision>7</cp:revision>
  <cp:lastPrinted>2022-03-17T05:47:00Z</cp:lastPrinted>
  <dcterms:created xsi:type="dcterms:W3CDTF">2022-03-16T17:04:00Z</dcterms:created>
  <dcterms:modified xsi:type="dcterms:W3CDTF">2022-03-23T10:59:00Z</dcterms:modified>
</cp:coreProperties>
</file>