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D" w:rsidRPr="00DA186D" w:rsidRDefault="00DA186D" w:rsidP="00DA186D">
      <w:pPr>
        <w:pStyle w:val="afa"/>
        <w:jc w:val="center"/>
        <w:rPr>
          <w:b/>
          <w:szCs w:val="28"/>
        </w:rPr>
      </w:pPr>
      <w:r w:rsidRPr="00DA186D">
        <w:rPr>
          <w:b/>
          <w:szCs w:val="28"/>
        </w:rPr>
        <w:t xml:space="preserve">Администрация  </w:t>
      </w:r>
    </w:p>
    <w:p w:rsidR="00DA186D" w:rsidRPr="00DA186D" w:rsidRDefault="00DA186D" w:rsidP="00DA186D">
      <w:pPr>
        <w:pStyle w:val="afa"/>
        <w:jc w:val="center"/>
        <w:rPr>
          <w:b/>
          <w:szCs w:val="28"/>
        </w:rPr>
      </w:pPr>
      <w:r w:rsidRPr="00DA186D">
        <w:rPr>
          <w:b/>
          <w:szCs w:val="28"/>
        </w:rPr>
        <w:t xml:space="preserve">Арчединского   сельского поселения </w:t>
      </w:r>
    </w:p>
    <w:p w:rsidR="00DA186D" w:rsidRPr="00DA186D" w:rsidRDefault="00DA186D" w:rsidP="00DA186D">
      <w:pPr>
        <w:pStyle w:val="afa"/>
        <w:jc w:val="center"/>
        <w:rPr>
          <w:b/>
          <w:szCs w:val="28"/>
        </w:rPr>
      </w:pPr>
      <w:r w:rsidRPr="00DA186D">
        <w:rPr>
          <w:b/>
          <w:szCs w:val="28"/>
        </w:rPr>
        <w:t>Фроловского муниципального района  Волгоградской области</w:t>
      </w:r>
    </w:p>
    <w:p w:rsidR="00DA186D" w:rsidRPr="00DA186D" w:rsidRDefault="00DA186D" w:rsidP="00DA18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6D" w:rsidRPr="00DA186D" w:rsidRDefault="00DA186D" w:rsidP="00DA18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6D" w:rsidRPr="00DA186D" w:rsidRDefault="00DA186D" w:rsidP="00DA18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 xml:space="preserve">     ПОСТАНОВЛЕНИЕ </w:t>
      </w:r>
    </w:p>
    <w:p w:rsidR="00DA186D" w:rsidRPr="00DA186D" w:rsidRDefault="00DA186D" w:rsidP="00DA18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 xml:space="preserve"> от «</w:t>
      </w:r>
      <w:r w:rsidRPr="00DA186D">
        <w:rPr>
          <w:rFonts w:ascii="Times New Roman" w:hAnsi="Times New Roman"/>
          <w:color w:val="000000"/>
          <w:sz w:val="28"/>
          <w:szCs w:val="28"/>
        </w:rPr>
        <w:t xml:space="preserve">___»__________ </w:t>
      </w:r>
      <w:r w:rsidRPr="00DA186D">
        <w:rPr>
          <w:rFonts w:ascii="Times New Roman" w:hAnsi="Times New Roman"/>
          <w:color w:val="000000"/>
          <w:spacing w:val="7"/>
          <w:sz w:val="28"/>
          <w:szCs w:val="28"/>
        </w:rPr>
        <w:t xml:space="preserve">202_ г.                                                     </w:t>
      </w:r>
      <w:r w:rsidRPr="00DA186D">
        <w:rPr>
          <w:rFonts w:ascii="Times New Roman" w:hAnsi="Times New Roman"/>
          <w:sz w:val="28"/>
          <w:szCs w:val="28"/>
        </w:rPr>
        <w:t>№</w:t>
      </w:r>
      <w:r w:rsidRPr="00DA186D">
        <w:rPr>
          <w:rFonts w:ascii="Times New Roman" w:hAnsi="Times New Roman"/>
          <w:color w:val="000000"/>
          <w:spacing w:val="7"/>
          <w:sz w:val="28"/>
          <w:szCs w:val="28"/>
        </w:rPr>
        <w:t xml:space="preserve">  ______</w:t>
      </w:r>
    </w:p>
    <w:p w:rsidR="00DA186D" w:rsidRPr="00DA186D" w:rsidRDefault="00DA186D" w:rsidP="00DA186D">
      <w:pPr>
        <w:widowControl w:val="0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widowControl w:val="0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A186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DA186D" w:rsidRPr="00DA186D" w:rsidRDefault="00DA186D" w:rsidP="00DA186D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</w:t>
      </w:r>
      <w:r w:rsidRPr="00DA1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86D">
        <w:rPr>
          <w:rFonts w:ascii="Times New Roman" w:hAnsi="Times New Roman"/>
          <w:sz w:val="28"/>
          <w:szCs w:val="28"/>
        </w:rPr>
        <w:t xml:space="preserve">Уставом муниципального образования Арчединского сельское поселение Фроловского муниципального района Волгоградской области, администрация Арчединского сельского поселения Фроловского муниципального района Волгоградской области </w:t>
      </w:r>
      <w:r w:rsidRPr="00DA186D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DA186D">
        <w:rPr>
          <w:rFonts w:ascii="Times New Roman" w:hAnsi="Times New Roman"/>
          <w:sz w:val="28"/>
          <w:szCs w:val="28"/>
        </w:rPr>
        <w:t>:</w:t>
      </w:r>
    </w:p>
    <w:p w:rsidR="00DA186D" w:rsidRPr="00DA186D" w:rsidRDefault="00DA186D" w:rsidP="00DA186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6D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Pr="00DA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DA186D" w:rsidRPr="00DA186D" w:rsidRDefault="00DA186D" w:rsidP="00DA1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 xml:space="preserve">         2. Разместить настоящий административный регламент в сети Интернет на официальном сайте администрации </w:t>
      </w:r>
      <w:r w:rsidRPr="00DA186D">
        <w:rPr>
          <w:rFonts w:ascii="Times New Roman" w:hAnsi="Times New Roman"/>
          <w:bCs/>
          <w:sz w:val="28"/>
          <w:szCs w:val="28"/>
        </w:rPr>
        <w:t xml:space="preserve">Арчединского сельского поселения Фроловского муниципального района Волгоградской области </w:t>
      </w:r>
      <w:r w:rsidRPr="00DA186D">
        <w:rPr>
          <w:rFonts w:ascii="Times New Roman" w:hAnsi="Times New Roman"/>
          <w:sz w:val="28"/>
          <w:szCs w:val="28"/>
        </w:rPr>
        <w:t>(</w:t>
      </w:r>
      <w:hyperlink r:id="rId8" w:history="1">
        <w:r w:rsidRPr="00DA186D">
          <w:rPr>
            <w:rStyle w:val="ad"/>
            <w:rFonts w:ascii="Times New Roman" w:hAnsi="Times New Roman"/>
            <w:color w:val="auto"/>
            <w:sz w:val="28"/>
            <w:szCs w:val="28"/>
          </w:rPr>
          <w:t>https://арчеда-сп.рф//</w:t>
        </w:r>
      </w:hyperlink>
      <w:r w:rsidRPr="00DA186D">
        <w:rPr>
          <w:rFonts w:ascii="Times New Roman" w:hAnsi="Times New Roman"/>
          <w:sz w:val="28"/>
          <w:szCs w:val="28"/>
        </w:rPr>
        <w:t>.),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</w:t>
      </w:r>
      <w:hyperlink r:id="rId9" w:history="1">
        <w:r w:rsidRPr="00DA186D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A186D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DA186D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DA186D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DA186D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A186D">
        <w:rPr>
          <w:rFonts w:ascii="Times New Roman" w:hAnsi="Times New Roman"/>
          <w:sz w:val="28"/>
          <w:szCs w:val="28"/>
        </w:rPr>
        <w:t>).</w:t>
      </w:r>
    </w:p>
    <w:p w:rsidR="00DA186D" w:rsidRPr="00DA186D" w:rsidRDefault="00DA186D" w:rsidP="00DA1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DA186D" w:rsidRPr="00DA186D" w:rsidRDefault="00DA186D" w:rsidP="00DA1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DA186D" w:rsidRPr="00DA186D" w:rsidRDefault="00DA186D" w:rsidP="00DA186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186D" w:rsidRPr="00DA186D" w:rsidRDefault="00DA186D" w:rsidP="00DA186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 xml:space="preserve">Глава Арчединского </w:t>
      </w:r>
    </w:p>
    <w:p w:rsidR="00DA186D" w:rsidRPr="00DA186D" w:rsidRDefault="00DA186D" w:rsidP="00DA186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A186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М.Е.Алеулова</w:t>
      </w:r>
    </w:p>
    <w:p w:rsidR="00DA186D" w:rsidRPr="00DA186D" w:rsidRDefault="00DA186D" w:rsidP="00DA186D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86D">
        <w:rPr>
          <w:sz w:val="28"/>
          <w:szCs w:val="28"/>
        </w:rPr>
        <w:t> </w:t>
      </w:r>
    </w:p>
    <w:p w:rsidR="00DA186D" w:rsidRPr="00152D3C" w:rsidRDefault="00DA186D" w:rsidP="00DA186D">
      <w:pPr>
        <w:autoSpaceDE w:val="0"/>
        <w:autoSpaceDN w:val="0"/>
        <w:snapToGri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186D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2640" w:rsidRDefault="006D2640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2640" w:rsidRDefault="006D2640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 w:rsidRPr="00F84364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 w:rsidRPr="00F84364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Арчединского </w:t>
      </w:r>
      <w:r w:rsidRPr="00F84364">
        <w:rPr>
          <w:rFonts w:ascii="Times New Roman" w:hAnsi="Times New Roman"/>
          <w:sz w:val="20"/>
          <w:szCs w:val="20"/>
        </w:rPr>
        <w:t>сельского поселения</w:t>
      </w: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 w:rsidRPr="00F84364">
        <w:rPr>
          <w:rFonts w:ascii="Times New Roman" w:hAnsi="Times New Roman"/>
          <w:sz w:val="20"/>
          <w:szCs w:val="20"/>
        </w:rPr>
        <w:t>Фроловского муниципального района</w:t>
      </w: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 w:rsidRPr="00F84364">
        <w:rPr>
          <w:rFonts w:ascii="Times New Roman" w:hAnsi="Times New Roman"/>
          <w:sz w:val="20"/>
          <w:szCs w:val="20"/>
        </w:rPr>
        <w:t>Волгоградской области</w:t>
      </w:r>
    </w:p>
    <w:p w:rsidR="00DA186D" w:rsidRPr="00F84364" w:rsidRDefault="00DA186D" w:rsidP="00DA18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0"/>
        </w:rPr>
      </w:pPr>
      <w:r w:rsidRPr="00F84364">
        <w:rPr>
          <w:rFonts w:ascii="Times New Roman" w:hAnsi="Times New Roman"/>
          <w:sz w:val="20"/>
          <w:szCs w:val="20"/>
        </w:rPr>
        <w:t>от "__"_________ 20__ г. №__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DA1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DA186D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DA186D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DA186D">
        <w:rPr>
          <w:rFonts w:ascii="Times New Roman" w:hAnsi="Times New Roman"/>
          <w:sz w:val="28"/>
          <w:szCs w:val="28"/>
        </w:rPr>
        <w:t>администрацией</w:t>
      </w:r>
      <w:r w:rsidR="00DA186D" w:rsidRPr="00DA186D">
        <w:rPr>
          <w:rFonts w:ascii="Times New Roman" w:hAnsi="Times New Roman"/>
          <w:sz w:val="28"/>
          <w:szCs w:val="28"/>
        </w:rPr>
        <w:t xml:space="preserve"> Арчединского сельского поселения Фроловского муниципального района Волгоградской области</w:t>
      </w:r>
      <w:r w:rsidR="00DA186D">
        <w:rPr>
          <w:rFonts w:ascii="Times New Roman" w:hAnsi="Times New Roman"/>
          <w:sz w:val="28"/>
          <w:szCs w:val="28"/>
        </w:rPr>
        <w:t>.</w:t>
      </w:r>
      <w:r w:rsidR="009B6E36" w:rsidRPr="009111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DA186D" w:rsidRPr="00DA186D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</w:t>
      </w:r>
      <w:r w:rsidR="00DA186D">
        <w:rPr>
          <w:rFonts w:ascii="Times New Roman" w:hAnsi="Times New Roman"/>
          <w:sz w:val="28"/>
          <w:szCs w:val="28"/>
        </w:rPr>
        <w:t>и;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Default="00333B2D" w:rsidP="00DA1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DA18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DA186D">
        <w:rPr>
          <w:rFonts w:ascii="Times New Roman" w:hAnsi="Times New Roman"/>
          <w:sz w:val="28"/>
          <w:szCs w:val="28"/>
        </w:rPr>
        <w:t xml:space="preserve"> о </w:t>
      </w:r>
      <w:r w:rsidRPr="00766929">
        <w:rPr>
          <w:rFonts w:ascii="Times New Roman" w:hAnsi="Times New Roman"/>
          <w:sz w:val="28"/>
          <w:szCs w:val="28"/>
        </w:rPr>
        <w:t>предоставлении</w:t>
      </w:r>
      <w:r w:rsidR="00DA186D">
        <w:rPr>
          <w:rFonts w:ascii="Times New Roman" w:hAnsi="Times New Roman"/>
          <w:sz w:val="28"/>
          <w:szCs w:val="28"/>
        </w:rPr>
        <w:t xml:space="preserve"> </w:t>
      </w:r>
      <w:r w:rsidRPr="00387A1F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2D3C">
        <w:rPr>
          <w:rFonts w:ascii="Times New Roman" w:hAnsi="Times New Roman"/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r w:rsidRPr="00152D3C">
        <w:rPr>
          <w:rFonts w:ascii="Times New Roman" w:hAnsi="Times New Roman"/>
          <w:bCs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152D3C">
        <w:rPr>
          <w:rFonts w:ascii="Times New Roman" w:hAnsi="Times New Roman"/>
          <w:sz w:val="28"/>
          <w:szCs w:val="28"/>
        </w:rPr>
        <w:t xml:space="preserve">,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</w:t>
      </w:r>
      <w:r w:rsidRPr="00152D3C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органов, организаций (органов) государственного технического учета и (или) технической инвентаризации объектов капитального строительства, участвующих в предоставлении муниципальной услуги (далее – организации (органы), участвующие в предоставлении муниципальной услуги), многофункционального центра (далее – МФЦ): 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      - администрации Арчединского сельского поселения Фроловского муниципального района при личном и письменном обращении по адресу: 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   403514 Волгоградская область Фроловский район п. Образцы, 1008  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  <w:lang w:val="en-US"/>
        </w:rPr>
        <w:t>e</w:t>
      </w:r>
      <w:r w:rsidRPr="00152D3C">
        <w:rPr>
          <w:rFonts w:ascii="Times New Roman" w:hAnsi="Times New Roman"/>
          <w:sz w:val="28"/>
          <w:szCs w:val="28"/>
        </w:rPr>
        <w:t>-</w:t>
      </w:r>
      <w:r w:rsidRPr="00152D3C">
        <w:rPr>
          <w:rFonts w:ascii="Times New Roman" w:hAnsi="Times New Roman"/>
          <w:sz w:val="28"/>
          <w:szCs w:val="28"/>
          <w:lang w:val="en-US"/>
        </w:rPr>
        <w:t>mail</w:t>
      </w:r>
      <w:r w:rsidRPr="00152D3C">
        <w:rPr>
          <w:rFonts w:ascii="Times New Roman" w:hAnsi="Times New Roman"/>
          <w:sz w:val="28"/>
          <w:szCs w:val="28"/>
        </w:rPr>
        <w:t xml:space="preserve">: </w:t>
      </w:r>
      <w:r w:rsidRPr="00152D3C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3D15FC">
          <w:rPr>
            <w:rStyle w:val="ad"/>
            <w:rFonts w:ascii="Times New Roman" w:hAnsi="Times New Roman"/>
            <w:sz w:val="28"/>
            <w:szCs w:val="28"/>
          </w:rPr>
          <w:t>adm.archedinskogo@mail.ru</w:t>
        </w:r>
      </w:hyperlink>
      <w:r w:rsidRPr="00152D3C">
        <w:rPr>
          <w:rFonts w:ascii="Times New Roman" w:hAnsi="Times New Roman"/>
          <w:sz w:val="28"/>
          <w:szCs w:val="28"/>
        </w:rPr>
        <w:t xml:space="preserve"> или  по телефону (факс) 8(84465) 5-33-23,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График работы: понедельник-пятница – с 8:00 часов – до 16 </w:t>
      </w:r>
      <w:r>
        <w:rPr>
          <w:rFonts w:ascii="Times New Roman" w:hAnsi="Times New Roman"/>
          <w:sz w:val="28"/>
          <w:szCs w:val="28"/>
        </w:rPr>
        <w:t>:1</w:t>
      </w:r>
      <w:r w:rsidRPr="00152D3C">
        <w:rPr>
          <w:rFonts w:ascii="Times New Roman" w:hAnsi="Times New Roman"/>
          <w:sz w:val="28"/>
          <w:szCs w:val="28"/>
        </w:rPr>
        <w:t>2 минут,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Перерыв на обед: с 12:00 часов  до 13:00 часов. 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Выходной день: суббота, воскресенье.</w:t>
      </w:r>
    </w:p>
    <w:p w:rsidR="00DA186D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-  по месту нахождения МФЦ по адресу: 403538  Волгоградская область  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>г. Фролово ул. Пролетарская, д.12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>График работы: понедельник с 9:00 часов – до 20:00 часов; вторник - пятница с 9:00 часов до 18:00 часов, суббота с 9:00 часов до 15:00 часов. Выходной: воскресенье.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>По телефону МФЦ: 8(84465)2-50-18.</w:t>
      </w:r>
    </w:p>
    <w:p w:rsidR="00DA186D" w:rsidRPr="00152D3C" w:rsidRDefault="00DA186D" w:rsidP="00DA186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  1.3.2. Информацию о порядке предоставления муниципальной услуги заявитель может получить: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>непосредственно в администрации Арчединского сельского поселения Фроловского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Арчединского сельского поселения Фроловского муниципального района Волгоградской области);</w:t>
      </w:r>
    </w:p>
    <w:p w:rsidR="00DA186D" w:rsidRPr="00152D3C" w:rsidRDefault="00DA186D" w:rsidP="00DA18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по почте, в том числе электронной (</w:t>
      </w:r>
      <w:hyperlink r:id="rId11" w:history="1">
        <w:r w:rsidRPr="003D15FC">
          <w:rPr>
            <w:rStyle w:val="ad"/>
            <w:rFonts w:ascii="Times New Roman" w:hAnsi="Times New Roman"/>
            <w:sz w:val="28"/>
            <w:szCs w:val="28"/>
          </w:rPr>
          <w:t>adm.archedinskogo@mail.ru</w:t>
        </w:r>
      </w:hyperlink>
      <w:r w:rsidRPr="00152D3C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DA186D" w:rsidRPr="0091119B" w:rsidRDefault="00DA186D" w:rsidP="00DA18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52D3C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Арчединского сельского поселения Фроловского муниципального района Волгоградской области (http://арчеда-сп.рф),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3D15FC">
        <w:rPr>
          <w:rFonts w:ascii="Times New Roman" w:hAnsi="Times New Roman"/>
          <w:sz w:val="28"/>
          <w:szCs w:val="28"/>
        </w:rPr>
        <w:t>(</w:t>
      </w:r>
      <w:hyperlink r:id="rId12" w:history="1">
        <w:r w:rsidRPr="003D15FC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3D15FC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D15FC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r w:rsidRPr="003D15FC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D15F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2D3C">
        <w:rPr>
          <w:rFonts w:ascii="Times New Roman" w:hAnsi="Times New Roman"/>
          <w:sz w:val="28"/>
          <w:szCs w:val="28"/>
        </w:rPr>
        <w:t>).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DA186D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A86211" w:rsidRPr="00A86211">
        <w:rPr>
          <w:rFonts w:ascii="Times New Roman" w:hAnsi="Times New Roman"/>
          <w:sz w:val="28"/>
          <w:szCs w:val="28"/>
        </w:rPr>
        <w:t xml:space="preserve"> </w:t>
      </w:r>
      <w:r w:rsidR="00A86211">
        <w:rPr>
          <w:rFonts w:ascii="Times New Roman" w:hAnsi="Times New Roman"/>
          <w:sz w:val="28"/>
          <w:szCs w:val="28"/>
        </w:rPr>
        <w:t>администрацией</w:t>
      </w:r>
      <w:r w:rsidR="00A86211" w:rsidRPr="00152D3C">
        <w:rPr>
          <w:rFonts w:ascii="Times New Roman" w:hAnsi="Times New Roman"/>
          <w:sz w:val="28"/>
          <w:szCs w:val="28"/>
        </w:rPr>
        <w:t xml:space="preserve"> Арчединского сельского поселения Фроловского муниципального района Волгоградской области</w:t>
      </w:r>
      <w:r w:rsidR="00147F92" w:rsidRPr="0091119B">
        <w:rPr>
          <w:rFonts w:ascii="Times New Roman" w:hAnsi="Times New Roman"/>
          <w:sz w:val="28"/>
          <w:szCs w:val="28"/>
        </w:rPr>
        <w:t xml:space="preserve"> 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A86211" w:rsidRPr="00152D3C">
        <w:rPr>
          <w:rFonts w:ascii="Times New Roman" w:hAnsi="Times New Roman"/>
          <w:sz w:val="28"/>
          <w:szCs w:val="28"/>
        </w:rPr>
        <w:t xml:space="preserve">Арчединского сельского поселения Фроловского муниципального района Волгоградской области </w:t>
      </w:r>
      <w:r w:rsidR="00A86211">
        <w:rPr>
          <w:rFonts w:ascii="Times New Roman" w:hAnsi="Times New Roman"/>
          <w:spacing w:val="-6"/>
          <w:sz w:val="28"/>
          <w:szCs w:val="28"/>
        </w:rPr>
        <w:t>(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>да</w:t>
      </w:r>
      <w:r w:rsidR="00A86211">
        <w:rPr>
          <w:rFonts w:ascii="Times New Roman" w:hAnsi="Times New Roman"/>
          <w:spacing w:val="-6"/>
          <w:sz w:val="28"/>
          <w:szCs w:val="28"/>
        </w:rPr>
        <w:t>лее – Межведомственная комиссия)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A8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A8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6D2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="006D26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6D264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>ежведомственной</w:t>
      </w:r>
      <w:r w:rsidR="003A33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</w:t>
      </w:r>
      <w:r w:rsidRPr="00766929">
        <w:rPr>
          <w:rFonts w:ascii="Times New Roman" w:hAnsi="Times New Roman"/>
          <w:spacing w:val="-2"/>
          <w:sz w:val="28"/>
          <w:szCs w:val="28"/>
        </w:rPr>
        <w:lastRenderedPageBreak/>
        <w:t>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</w:p>
    <w:p w:rsidR="007B3056" w:rsidRPr="0091119B" w:rsidRDefault="006D2640" w:rsidP="006D2640">
      <w:pPr>
        <w:widowControl w:val="0"/>
        <w:tabs>
          <w:tab w:val="left" w:pos="707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B3056"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="007B3056" w:rsidRPr="0091119B">
        <w:rPr>
          <w:rFonts w:ascii="Times New Roman" w:hAnsi="Times New Roman"/>
          <w:sz w:val="28"/>
          <w:szCs w:val="28"/>
        </w:rPr>
        <w:t>муниципальной</w:t>
      </w:r>
      <w:r w:rsidR="007B3056"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A86211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6D264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</w:t>
      </w:r>
    </w:p>
    <w:p w:rsidR="00C87DD0" w:rsidRDefault="00C87DD0" w:rsidP="006D26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 w:rsidR="006D2640"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2B34C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</w:t>
      </w:r>
      <w:r w:rsidR="00116594" w:rsidRPr="0091119B">
        <w:rPr>
          <w:rFonts w:ascii="Times New Roman" w:hAnsi="Times New Roman"/>
          <w:sz w:val="28"/>
          <w:szCs w:val="28"/>
        </w:rPr>
        <w:lastRenderedPageBreak/>
        <w:t>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11.04.2016,№ 15, ст. 2084);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A86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A86211" w:rsidRPr="00152D3C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="00A86211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3111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6D264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6D2640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A3348">
        <w:rPr>
          <w:rFonts w:ascii="Times New Roman" w:hAnsi="Times New Roman"/>
          <w:spacing w:val="-6"/>
          <w:sz w:val="28"/>
          <w:szCs w:val="28"/>
        </w:rPr>
        <w:t>(далее –</w:t>
      </w:r>
      <w:r>
        <w:rPr>
          <w:rFonts w:ascii="Times New Roman" w:hAnsi="Times New Roman"/>
          <w:spacing w:val="-6"/>
          <w:sz w:val="28"/>
          <w:szCs w:val="28"/>
        </w:rPr>
        <w:t xml:space="preserve">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A86211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="00A8621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="00A8621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A8621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3111CC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 w:rsidR="006D2640"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3111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lastRenderedPageBreak/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="003111C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A86211">
        <w:rPr>
          <w:rFonts w:ascii="Times New Roman" w:hAnsi="Times New Roman"/>
          <w:sz w:val="28"/>
          <w:szCs w:val="28"/>
        </w:rPr>
        <w:t>администрацией</w:t>
      </w:r>
      <w:r w:rsidR="00A86211" w:rsidRPr="00152D3C">
        <w:rPr>
          <w:rFonts w:ascii="Times New Roman" w:hAnsi="Times New Roman"/>
          <w:sz w:val="28"/>
          <w:szCs w:val="28"/>
        </w:rPr>
        <w:t xml:space="preserve"> Арчединского сельского поселения Фроловского муниципального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A862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Default="00333B2D" w:rsidP="00A8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6D264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311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86211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851E11" w:rsidRPr="00851E11">
        <w:rPr>
          <w:sz w:val="28"/>
          <w:szCs w:val="28"/>
        </w:rPr>
        <w:t xml:space="preserve"> </w:t>
      </w:r>
      <w:r w:rsidR="00851E11" w:rsidRPr="00851E11">
        <w:rPr>
          <w:rFonts w:ascii="Times New Roman" w:hAnsi="Times New Roman"/>
          <w:sz w:val="28"/>
          <w:szCs w:val="28"/>
        </w:rPr>
        <w:t>решением № 39/130 от 05.04.2022  «</w:t>
      </w:r>
      <w:r w:rsidR="00851E11" w:rsidRPr="00851E11">
        <w:rPr>
          <w:rFonts w:ascii="Times New Roman" w:eastAsia="Calibri" w:hAnsi="Times New Roman"/>
          <w:bCs/>
          <w:sz w:val="28"/>
          <w:szCs w:val="28"/>
        </w:rPr>
        <w:t xml:space="preserve">Об утверждении </w:t>
      </w:r>
      <w:r w:rsidR="00851E11" w:rsidRPr="00851E11">
        <w:rPr>
          <w:rFonts w:ascii="Times New Roman" w:eastAsia="Calibri" w:hAnsi="Times New Roman"/>
          <w:sz w:val="28"/>
          <w:szCs w:val="28"/>
        </w:rPr>
        <w:t>Перечня услуг, которые являются необходимыми и обязательными для предоставления муниципальных услуг администрацией Арчединского сельского поселения Фроловского муниципального района Волгоградской области</w:t>
      </w:r>
      <w:r w:rsidR="00935923" w:rsidRPr="00851E11">
        <w:rPr>
          <w:rFonts w:ascii="Times New Roman" w:hAnsi="Times New Roman"/>
          <w:sz w:val="28"/>
          <w:szCs w:val="28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 xml:space="preserve">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3A3348"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6A6B0F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1216C7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="00856B3A"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6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851E11"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851E11">
        <w:rPr>
          <w:rFonts w:ascii="Times New Roman" w:hAnsi="Times New Roman"/>
          <w:sz w:val="28"/>
          <w:szCs w:val="28"/>
        </w:rPr>
        <w:t xml:space="preserve"> 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851E11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</w:t>
      </w:r>
      <w:r w:rsidR="002F7B9F">
        <w:rPr>
          <w:rFonts w:ascii="Times New Roman" w:hAnsi="Times New Roman"/>
          <w:sz w:val="28"/>
          <w:szCs w:val="28"/>
        </w:rPr>
        <w:t>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0" w:name="_Hlk73960986"/>
      <w:bookmarkStart w:id="1" w:name="_Hlk73961946"/>
      <w:bookmarkStart w:id="2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0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1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2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 w:rsidRPr="0091119B">
        <w:rPr>
          <w:rFonts w:ascii="Times New Roman" w:hAnsi="Times New Roman"/>
          <w:sz w:val="28"/>
          <w:szCs w:val="28"/>
        </w:rPr>
        <w:lastRenderedPageBreak/>
        <w:t>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2F7B9F" w:rsidRPr="005E53CE">
        <w:rPr>
          <w:rFonts w:ascii="Times New Roman" w:hAnsi="Times New Roman"/>
          <w:sz w:val="28"/>
          <w:szCs w:val="28"/>
        </w:rPr>
        <w:t>http://арчеда-сп.рф/)</w:t>
      </w:r>
      <w:r w:rsidR="002F7B9F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="003A334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2F7B9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2F7B9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3A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lastRenderedPageBreak/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2F7B9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2F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="003111CC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3111CC">
        <w:rPr>
          <w:rFonts w:ascii="Times New Roman" w:hAnsi="Times New Roman"/>
          <w:spacing w:val="-6"/>
          <w:sz w:val="28"/>
          <w:szCs w:val="28"/>
        </w:rPr>
        <w:t>окументы в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lastRenderedPageBreak/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311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 w:rsidR="002F7B9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 w:rsidR="003111CC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</w:t>
      </w:r>
      <w:r w:rsidR="003111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3 календарных дней</w:t>
      </w:r>
      <w:r w:rsidR="002F7B9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="002F7B9F">
        <w:rPr>
          <w:rFonts w:ascii="Times New Roman" w:hAnsi="Times New Roman"/>
          <w:sz w:val="28"/>
          <w:szCs w:val="28"/>
        </w:rPr>
        <w:t xml:space="preserve"> (</w:t>
      </w:r>
      <w:r w:rsidRPr="003E099E">
        <w:rPr>
          <w:rFonts w:ascii="Times New Roman" w:hAnsi="Times New Roman"/>
          <w:sz w:val="28"/>
          <w:szCs w:val="28"/>
        </w:rPr>
        <w:t>далее – председ</w:t>
      </w:r>
      <w:r w:rsidR="002F7B9F">
        <w:rPr>
          <w:rFonts w:ascii="Times New Roman" w:hAnsi="Times New Roman"/>
          <w:sz w:val="28"/>
          <w:szCs w:val="28"/>
        </w:rPr>
        <w:t>атель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в течение 1 календарного дня</w:t>
      </w:r>
      <w:r w:rsidR="002F7B9F">
        <w:rPr>
          <w:rFonts w:ascii="Times New Roman" w:hAnsi="Times New Roman"/>
          <w:sz w:val="28"/>
          <w:szCs w:val="28"/>
        </w:rPr>
        <w:t xml:space="preserve"> с даты поступления Заявления </w:t>
      </w:r>
      <w:r w:rsidRPr="003E099E">
        <w:rPr>
          <w:rFonts w:ascii="Times New Roman" w:hAnsi="Times New Roman"/>
          <w:sz w:val="28"/>
          <w:szCs w:val="28"/>
        </w:rPr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непосредственно в Межведомственную комиссию или поступления посредством почтового отправления, в том числе </w:t>
      </w:r>
      <w:r w:rsidRPr="003E099E">
        <w:rPr>
          <w:rFonts w:ascii="Times New Roman" w:hAnsi="Times New Roman"/>
          <w:sz w:val="28"/>
          <w:szCs w:val="28"/>
        </w:rPr>
        <w:lastRenderedPageBreak/>
        <w:t>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2F7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лицом Заявителю посредством 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2F7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 xml:space="preserve">в течение 1 календарного дня со дня регистрации Заявления готовит проект письма в Уполномоченный орган 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о необходимости направления </w:t>
      </w:r>
      <w:r w:rsidRPr="003E099E">
        <w:rPr>
          <w:rFonts w:ascii="Times New Roman" w:hAnsi="Times New Roman"/>
          <w:spacing w:val="-6"/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</w:t>
      </w:r>
      <w:r w:rsidR="002F7B9F">
        <w:rPr>
          <w:rFonts w:ascii="Times New Roman" w:hAnsi="Times New Roman"/>
          <w:sz w:val="28"/>
          <w:szCs w:val="28"/>
        </w:rPr>
        <w:t xml:space="preserve">боты Межведомственной комиссии, </w:t>
      </w:r>
      <w:r w:rsidRPr="003E099E">
        <w:rPr>
          <w:rFonts w:ascii="Times New Roman" w:hAnsi="Times New Roman"/>
          <w:sz w:val="28"/>
          <w:szCs w:val="28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="002F7B9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до дня начала работы Меж</w:t>
      </w:r>
      <w:r w:rsidR="002F7B9F">
        <w:rPr>
          <w:rFonts w:ascii="Times New Roman" w:hAnsi="Times New Roman"/>
          <w:sz w:val="28"/>
          <w:szCs w:val="28"/>
        </w:rPr>
        <w:t xml:space="preserve">ведомственной комиссии </w:t>
      </w:r>
      <w:r w:rsidRPr="003E099E">
        <w:rPr>
          <w:rFonts w:ascii="Times New Roman" w:hAnsi="Times New Roman"/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услуг направляет </w:t>
      </w:r>
      <w:r w:rsidRPr="003E099E">
        <w:rPr>
          <w:rFonts w:ascii="Times New Roman" w:hAnsi="Times New Roman"/>
          <w:spacing w:val="-6"/>
          <w:sz w:val="28"/>
          <w:szCs w:val="28"/>
        </w:rPr>
        <w:t>в Федеральный орган и правообладателю такого имущества</w:t>
      </w:r>
      <w:r w:rsidR="002F7B9F">
        <w:rPr>
          <w:rFonts w:ascii="Times New Roman" w:hAnsi="Times New Roman"/>
          <w:sz w:val="28"/>
          <w:szCs w:val="28"/>
        </w:rPr>
        <w:t xml:space="preserve"> Уведомление, </w:t>
      </w:r>
      <w:r w:rsidRPr="003E099E">
        <w:rPr>
          <w:rFonts w:ascii="Times New Roman" w:hAnsi="Times New Roman"/>
          <w:sz w:val="28"/>
          <w:szCs w:val="28"/>
        </w:rPr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E099E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lastRenderedPageBreak/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</w:p>
    <w:p w:rsidR="00687B37" w:rsidRDefault="0088268A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0735">
        <w:rPr>
          <w:rFonts w:ascii="Times New Roman" w:hAnsi="Times New Roman"/>
          <w:spacing w:val="-6"/>
          <w:sz w:val="28"/>
          <w:szCs w:val="28"/>
        </w:rPr>
        <w:t>Результатом исполнения административной процедуры является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lastRenderedPageBreak/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</w:p>
    <w:p w:rsidR="0028018B" w:rsidRPr="005F02EA" w:rsidRDefault="0028018B" w:rsidP="002F7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="002F7B9F">
        <w:rPr>
          <w:rFonts w:ascii="Times New Roman" w:hAnsi="Times New Roman"/>
          <w:sz w:val="28"/>
          <w:szCs w:val="28"/>
        </w:rPr>
        <w:t xml:space="preserve"> </w:t>
      </w:r>
      <w:r w:rsidRPr="00FA74E9">
        <w:rPr>
          <w:rFonts w:ascii="Times New Roman" w:hAnsi="Times New Roman"/>
          <w:sz w:val="28"/>
          <w:szCs w:val="28"/>
        </w:rPr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ает решение об отказе Заявителю </w:t>
      </w:r>
      <w:r w:rsidRPr="005F02EA">
        <w:rPr>
          <w:rFonts w:ascii="Times New Roman" w:hAnsi="Times New Roman"/>
          <w:spacing w:val="-6"/>
          <w:sz w:val="28"/>
          <w:szCs w:val="28"/>
        </w:rPr>
        <w:t>в предоставлении муниципально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й услуги и уведомляет Заявителя 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F7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Заявителю посредством 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Единого портала государственных </w:t>
      </w:r>
      <w:r w:rsidRPr="005F02EA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2F7B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3A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</w:t>
      </w:r>
      <w:r w:rsidR="0088087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3B3B">
        <w:rPr>
          <w:rFonts w:ascii="Times New Roman" w:hAnsi="Times New Roman"/>
          <w:sz w:val="28"/>
          <w:szCs w:val="28"/>
        </w:rPr>
        <w:t xml:space="preserve">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</w:p>
    <w:p w:rsidR="00524AA4" w:rsidRDefault="00C1586A" w:rsidP="008808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88087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880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880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 xml:space="preserve">исходя из причин, по которым жилое помещение может быть признано нежилым, либо для оценки возможности признания пригодным для проживания </w:t>
      </w:r>
      <w:r w:rsidR="00E0785A" w:rsidRPr="00E0785A">
        <w:rPr>
          <w:rFonts w:ascii="Times New Roman" w:hAnsi="Times New Roman"/>
          <w:sz w:val="28"/>
          <w:szCs w:val="28"/>
        </w:rPr>
        <w:lastRenderedPageBreak/>
        <w:t>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помещения(уполномоченного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6F7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lastRenderedPageBreak/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6F7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для человека химических </w:t>
      </w:r>
      <w:r w:rsidRPr="00EB3B92">
        <w:rPr>
          <w:rFonts w:ascii="Times New Roman" w:hAnsi="Times New Roman"/>
          <w:spacing w:val="-6"/>
          <w:sz w:val="28"/>
          <w:szCs w:val="28"/>
        </w:rPr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="006F7C2E">
        <w:rPr>
          <w:rFonts w:ascii="Times New Roman" w:hAnsi="Times New Roman"/>
          <w:sz w:val="28"/>
          <w:szCs w:val="28"/>
        </w:rPr>
        <w:t xml:space="preserve"> помещения, </w:t>
      </w:r>
      <w:r w:rsidRPr="00EB3B92">
        <w:rPr>
          <w:rFonts w:ascii="Times New Roman" w:hAnsi="Times New Roman"/>
          <w:sz w:val="28"/>
          <w:szCs w:val="28"/>
        </w:rPr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6F7C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6F7C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56049">
        <w:rPr>
          <w:rFonts w:ascii="Times New Roman" w:hAnsi="Times New Roman"/>
          <w:spacing w:val="-6"/>
          <w:sz w:val="28"/>
          <w:szCs w:val="28"/>
        </w:rPr>
        <w:t>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lastRenderedPageBreak/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2E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AD6B78" w:rsidRPr="00AD6B78">
        <w:rPr>
          <w:rFonts w:ascii="Times New Roman" w:hAnsi="Times New Roman"/>
          <w:sz w:val="28"/>
          <w:szCs w:val="28"/>
        </w:rPr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2E48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6F7C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</w:p>
    <w:p w:rsidR="00C5542E" w:rsidRDefault="00C5542E" w:rsidP="006F7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>,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6F7C2E">
        <w:rPr>
          <w:rFonts w:ascii="Times New Roman" w:hAnsi="Times New Roman"/>
          <w:sz w:val="28"/>
        </w:rPr>
        <w:t xml:space="preserve"> </w:t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BC1580" w:rsidP="006F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6F7C2E">
        <w:rPr>
          <w:rFonts w:ascii="Times New Roman" w:hAnsi="Times New Roman"/>
          <w:sz w:val="28"/>
          <w:szCs w:val="28"/>
        </w:rPr>
        <w:t xml:space="preserve">дате </w:t>
      </w:r>
      <w:r w:rsidR="007A0281" w:rsidRPr="005C459C">
        <w:rPr>
          <w:rFonts w:ascii="Times New Roman" w:hAnsi="Times New Roman"/>
          <w:sz w:val="28"/>
          <w:szCs w:val="28"/>
        </w:rPr>
        <w:t xml:space="preserve">и времени проведения Дополнительного обследования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6F7C2E">
        <w:rPr>
          <w:rFonts w:ascii="Times New Roman" w:hAnsi="Times New Roman"/>
          <w:sz w:val="28"/>
          <w:szCs w:val="28"/>
        </w:rPr>
        <w:t xml:space="preserve">заказным письмом </w:t>
      </w:r>
      <w:r w:rsidRPr="005C459C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="003A334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6F7C2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6F7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</w:p>
    <w:p w:rsidR="00284392" w:rsidRPr="00EC4C6A" w:rsidRDefault="00EC4C6A" w:rsidP="002E4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F50E6C" w:rsidRPr="00C155A1">
        <w:rPr>
          <w:rFonts w:ascii="Times New Roman" w:hAnsi="Times New Roman"/>
          <w:sz w:val="28"/>
          <w:szCs w:val="28"/>
        </w:rPr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6F7C2E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</w:t>
      </w:r>
      <w:r w:rsidR="006F7C2E">
        <w:rPr>
          <w:rFonts w:ascii="Times New Roman" w:hAnsi="Times New Roman"/>
          <w:sz w:val="28"/>
          <w:szCs w:val="28"/>
        </w:rPr>
        <w:t xml:space="preserve">ого </w:t>
      </w:r>
      <w:r w:rsidR="00BD76B2" w:rsidRPr="00C155A1">
        <w:rPr>
          <w:rFonts w:ascii="Times New Roman" w:hAnsi="Times New Roman"/>
          <w:sz w:val="28"/>
          <w:szCs w:val="28"/>
        </w:rPr>
        <w:t>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C13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1302D" w:rsidRPr="003A3348">
        <w:rPr>
          <w:rFonts w:ascii="Times New Roman" w:hAnsi="Times New Roman"/>
          <w:sz w:val="28"/>
          <w:szCs w:val="28"/>
        </w:rPr>
        <w:t xml:space="preserve">форме согласно приложению </w:t>
      </w:r>
      <w:r w:rsidR="006305E6" w:rsidRPr="003A3348">
        <w:rPr>
          <w:rFonts w:ascii="Times New Roman" w:hAnsi="Times New Roman"/>
          <w:sz w:val="28"/>
          <w:szCs w:val="28"/>
        </w:rPr>
        <w:t>№</w:t>
      </w:r>
      <w:r w:rsidR="00C1302D" w:rsidRPr="003A3348">
        <w:rPr>
          <w:rFonts w:ascii="Times New Roman" w:hAnsi="Times New Roman"/>
          <w:sz w:val="28"/>
          <w:szCs w:val="28"/>
        </w:rPr>
        <w:t xml:space="preserve"> </w:t>
      </w:r>
      <w:r w:rsidR="006305E6" w:rsidRPr="003A3348">
        <w:rPr>
          <w:rFonts w:ascii="Times New Roman" w:hAnsi="Times New Roman"/>
          <w:sz w:val="28"/>
          <w:szCs w:val="28"/>
        </w:rPr>
        <w:t>1</w:t>
      </w:r>
      <w:r w:rsidR="00C1302D" w:rsidRPr="003A3348">
        <w:rPr>
          <w:rFonts w:ascii="Times New Roman" w:hAnsi="Times New Roman"/>
          <w:sz w:val="28"/>
          <w:szCs w:val="28"/>
        </w:rPr>
        <w:t xml:space="preserve"> </w:t>
      </w:r>
      <w:r w:rsidRPr="003A3348">
        <w:rPr>
          <w:rFonts w:ascii="Times New Roman" w:hAnsi="Times New Roman"/>
          <w:sz w:val="28"/>
          <w:szCs w:val="28"/>
        </w:rPr>
        <w:t>к Положению</w:t>
      </w:r>
      <w:r w:rsidR="00A96B13" w:rsidRPr="003A3348">
        <w:rPr>
          <w:rFonts w:ascii="Times New Roman" w:hAnsi="Times New Roman"/>
          <w:sz w:val="28"/>
          <w:szCs w:val="28"/>
        </w:rPr>
        <w:t xml:space="preserve"> </w:t>
      </w:r>
      <w:r w:rsidR="00A96B13" w:rsidRPr="00C1302D">
        <w:rPr>
          <w:rFonts w:ascii="Times New Roman" w:hAnsi="Times New Roman"/>
          <w:sz w:val="28"/>
          <w:szCs w:val="28"/>
        </w:rPr>
        <w:t>(далее  - Заключение)</w:t>
      </w:r>
      <w:r w:rsidRPr="00C1302D"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2E4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2E48AF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2E48AF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B3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lastRenderedPageBreak/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C020A" w:rsidRDefault="009332B9" w:rsidP="004B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4B3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области.</w:t>
      </w:r>
      <w:r w:rsidR="004B362E">
        <w:rPr>
          <w:sz w:val="28"/>
          <w:szCs w:val="28"/>
        </w:rPr>
        <w:t xml:space="preserve"> 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lastRenderedPageBreak/>
        <w:t xml:space="preserve"> Решение принимается в форме постановления 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B362E" w:rsidRPr="004B362E">
        <w:rPr>
          <w:rFonts w:ascii="Times New Roman" w:hAnsi="Times New Roman"/>
          <w:sz w:val="28"/>
          <w:szCs w:val="28"/>
        </w:rPr>
        <w:t xml:space="preserve">Арчединского сельского поселения Фроловского муниципального района Волгоградской области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3A334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3A334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я</w:t>
      </w:r>
      <w:r w:rsidR="004B362E" w:rsidRP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4B362E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4B362E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3A334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аварийными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4B362E">
      <w:pPr>
        <w:pStyle w:val="ConsPlusNormal"/>
        <w:ind w:firstLine="708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3A334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3A334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4B362E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</w:t>
      </w:r>
      <w:r w:rsidR="004B362E">
        <w:rPr>
          <w:rFonts w:ascii="Times New Roman" w:hAnsi="Times New Roman"/>
          <w:sz w:val="28"/>
          <w:szCs w:val="28"/>
        </w:rPr>
        <w:t xml:space="preserve">и,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3A3348"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4B362E" w:rsidRP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B362E" w:rsidRPr="004B362E">
        <w:rPr>
          <w:rFonts w:ascii="Times New Roman" w:hAnsi="Times New Roman"/>
          <w:sz w:val="28"/>
          <w:szCs w:val="28"/>
        </w:rPr>
        <w:t xml:space="preserve">Арчединского сельского поселения Фроловского муниципального района Волгоградской области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4B362E" w:rsidRP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4B362E">
        <w:rPr>
          <w:rFonts w:ascii="Times New Roman" w:hAnsi="Times New Roman"/>
          <w:iCs/>
          <w:kern w:val="2"/>
          <w:sz w:val="24"/>
          <w:szCs w:val="24"/>
        </w:rPr>
        <w:t>,</w:t>
      </w:r>
      <w:r w:rsidR="004B362E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="004B36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4B362E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4B362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4B362E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lastRenderedPageBreak/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3B528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3B528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3B528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="003B5285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="003A525B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3A3348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="003A525B">
        <w:rPr>
          <w:rFonts w:ascii="Times New Roman" w:hAnsi="Times New Roman"/>
          <w:spacing w:val="-6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="003A3348">
        <w:rPr>
          <w:rFonts w:ascii="Times New Roman" w:hAnsi="Times New Roman"/>
          <w:spacing w:val="-6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="003A3348">
        <w:rPr>
          <w:rFonts w:ascii="Times New Roman" w:hAnsi="Times New Roman"/>
          <w:spacing w:val="-8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3A525B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3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="00857A86" w:rsidRPr="00CC03F8">
        <w:rPr>
          <w:color w:val="000000"/>
          <w:spacing w:val="-8"/>
          <w:sz w:val="28"/>
          <w:szCs w:val="28"/>
        </w:rPr>
        <w:t>У</w:t>
      </w:r>
      <w:r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CC03F8">
        <w:rPr>
          <w:color w:val="000000"/>
          <w:spacing w:val="-6"/>
          <w:sz w:val="28"/>
          <w:szCs w:val="28"/>
        </w:rPr>
        <w:t xml:space="preserve">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3A3348">
        <w:rPr>
          <w:color w:val="000000"/>
          <w:spacing w:val="-6"/>
          <w:sz w:val="28"/>
          <w:szCs w:val="28"/>
        </w:rPr>
        <w:t xml:space="preserve"> </w:t>
      </w:r>
      <w:r w:rsidRPr="00CC03F8">
        <w:rPr>
          <w:color w:val="000000"/>
          <w:spacing w:val="-6"/>
          <w:sz w:val="28"/>
          <w:szCs w:val="28"/>
        </w:rPr>
        <w:t>в предоставлении</w:t>
      </w:r>
      <w:r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857A86">
        <w:rPr>
          <w:color w:val="000000"/>
          <w:sz w:val="28"/>
          <w:szCs w:val="28"/>
        </w:rPr>
        <w:t>А</w:t>
      </w:r>
      <w:r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857A86">
        <w:rPr>
          <w:color w:val="000000"/>
          <w:spacing w:val="-6"/>
          <w:sz w:val="28"/>
          <w:szCs w:val="28"/>
        </w:rPr>
        <w:t>У</w:t>
      </w:r>
      <w:r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3A525B">
        <w:rPr>
          <w:sz w:val="28"/>
          <w:szCs w:val="28"/>
        </w:rPr>
        <w:t xml:space="preserve">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 и включает</w:t>
      </w:r>
      <w:r w:rsidR="003A3348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A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3A525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A525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A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4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4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3A525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A525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lastRenderedPageBreak/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3A525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A33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B74ECC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</w:t>
      </w:r>
      <w:r w:rsidR="00B74ECC">
        <w:rPr>
          <w:rFonts w:ascii="Times New Roman" w:hAnsi="Times New Roman"/>
          <w:sz w:val="28"/>
          <w:szCs w:val="28"/>
        </w:rPr>
        <w:t xml:space="preserve">и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 xml:space="preserve">Арчединского сельского поселения Фроловского муниципального района Волгоградской области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 w:rsidRPr="0091119B">
        <w:rPr>
          <w:rFonts w:ascii="Times New Roman" w:hAnsi="Times New Roman"/>
          <w:sz w:val="28"/>
          <w:szCs w:val="28"/>
        </w:rPr>
        <w:lastRenderedPageBreak/>
        <w:t>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</w:t>
      </w:r>
      <w:r w:rsidR="00B74ECC">
        <w:rPr>
          <w:rFonts w:ascii="Times New Roman" w:hAnsi="Times New Roman"/>
          <w:sz w:val="28"/>
          <w:szCs w:val="28"/>
        </w:rPr>
        <w:t xml:space="preserve">и.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8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A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B7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>необходимых для предоставления муниципальной услуги, либо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9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</w:t>
      </w:r>
      <w:r w:rsidR="00B74ECC" w:rsidRPr="00B74ECC">
        <w:rPr>
          <w:rFonts w:ascii="Times New Roman" w:hAnsi="Times New Roman"/>
          <w:spacing w:val="-6"/>
          <w:sz w:val="28"/>
          <w:szCs w:val="28"/>
        </w:rPr>
        <w:t xml:space="preserve">либо в </w:t>
      </w:r>
      <w:r w:rsidR="00B74ECC" w:rsidRPr="00B74ECC">
        <w:rPr>
          <w:rFonts w:ascii="Times New Roman" w:hAnsi="Times New Roman"/>
          <w:sz w:val="28"/>
          <w:szCs w:val="28"/>
        </w:rPr>
        <w:t xml:space="preserve">комитет экономической политики и развития Волгоградской области, являющийся </w:t>
      </w:r>
      <w:r w:rsidR="00B74ECC" w:rsidRPr="00B74ECC">
        <w:rPr>
          <w:rFonts w:ascii="Times New Roman" w:hAnsi="Times New Roman"/>
          <w:sz w:val="28"/>
          <w:szCs w:val="28"/>
        </w:rPr>
        <w:lastRenderedPageBreak/>
        <w:t>учредителем МФЦ</w:t>
      </w:r>
      <w:r w:rsidR="00C11E46" w:rsidRPr="00C11E46">
        <w:rPr>
          <w:rFonts w:ascii="Times New Roman" w:hAnsi="Times New Roman"/>
          <w:sz w:val="28"/>
          <w:szCs w:val="28"/>
        </w:rPr>
        <w:t xml:space="preserve"> 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B74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B74ECC">
        <w:rPr>
          <w:rFonts w:ascii="Times New Roman" w:hAnsi="Times New Roman"/>
          <w:sz w:val="28"/>
          <w:szCs w:val="28"/>
        </w:rPr>
        <w:t xml:space="preserve">, должностного </w:t>
      </w:r>
      <w:r w:rsidRPr="0091119B">
        <w:rPr>
          <w:rFonts w:ascii="Times New Roman" w:hAnsi="Times New Roman"/>
          <w:sz w:val="28"/>
          <w:szCs w:val="28"/>
        </w:rPr>
        <w:t>лица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B74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="00B74E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B74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3A33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74ECC" w:rsidRPr="00B74ECC">
        <w:rPr>
          <w:rFonts w:ascii="Times New Roman" w:hAnsi="Times New Roman"/>
          <w:sz w:val="28"/>
          <w:szCs w:val="28"/>
        </w:rPr>
        <w:t xml:space="preserve"> </w:t>
      </w:r>
      <w:r w:rsidR="00B74ECC" w:rsidRPr="004B362E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 Волгоградской област</w:t>
      </w:r>
      <w:r w:rsidR="00B74ECC">
        <w:rPr>
          <w:rFonts w:ascii="Times New Roman" w:hAnsi="Times New Roman"/>
          <w:sz w:val="28"/>
          <w:szCs w:val="28"/>
        </w:rPr>
        <w:t>и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B74ECC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2E48AF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2E48AF">
        <w:rPr>
          <w:rFonts w:ascii="Times New Roman" w:hAnsi="Times New Roman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3A3348">
        <w:rPr>
          <w:rFonts w:ascii="Times New Roman" w:hAnsi="Times New Roman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2E48AF" w:rsidRDefault="00D76A8B" w:rsidP="003A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3A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8AF" w:rsidRDefault="002E48A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1263"/>
      </w:tblGrid>
      <w:tr w:rsidR="006D2640" w:rsidRPr="006D2640" w:rsidTr="006D2640">
        <w:trPr>
          <w:jc w:val="right"/>
        </w:trPr>
        <w:tc>
          <w:tcPr>
            <w:tcW w:w="1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40" w:rsidRPr="006D2640" w:rsidRDefault="006D2640" w:rsidP="006D2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2640" w:rsidRDefault="006D2640" w:rsidP="006D2640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3348" w:rsidRDefault="003A3348" w:rsidP="00737448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3A3348" w:rsidSect="003A3348">
      <w:headerReference w:type="default" r:id="rId23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4C" w:rsidRDefault="000F424C" w:rsidP="00333B2D">
      <w:pPr>
        <w:spacing w:after="0" w:line="240" w:lineRule="auto"/>
      </w:pPr>
      <w:r>
        <w:separator/>
      </w:r>
    </w:p>
  </w:endnote>
  <w:endnote w:type="continuationSeparator" w:id="1">
    <w:p w:rsidR="000F424C" w:rsidRDefault="000F424C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4C" w:rsidRDefault="000F424C" w:rsidP="00333B2D">
      <w:pPr>
        <w:spacing w:after="0" w:line="240" w:lineRule="auto"/>
      </w:pPr>
      <w:r>
        <w:separator/>
      </w:r>
    </w:p>
  </w:footnote>
  <w:footnote w:type="continuationSeparator" w:id="1">
    <w:p w:rsidR="000F424C" w:rsidRDefault="000F424C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40" w:rsidRDefault="002B34CF">
    <w:pPr>
      <w:pStyle w:val="a4"/>
      <w:jc w:val="center"/>
    </w:pPr>
    <w:fldSimple w:instr=" PAGE   \* MERGEFORMAT ">
      <w:r w:rsidR="003A3348">
        <w:rPr>
          <w:noProof/>
        </w:rPr>
        <w:t>28</w:t>
      </w:r>
    </w:fldSimple>
  </w:p>
  <w:p w:rsidR="006D2640" w:rsidRDefault="006D2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1728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424C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1813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E7FC3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4CF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8AF"/>
    <w:rsid w:val="002E4D49"/>
    <w:rsid w:val="002E5D4A"/>
    <w:rsid w:val="002F26EE"/>
    <w:rsid w:val="002F4FD0"/>
    <w:rsid w:val="002F7B9F"/>
    <w:rsid w:val="002F7C45"/>
    <w:rsid w:val="00307173"/>
    <w:rsid w:val="00307639"/>
    <w:rsid w:val="003111CC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348"/>
    <w:rsid w:val="003A3D83"/>
    <w:rsid w:val="003A4C62"/>
    <w:rsid w:val="003A525B"/>
    <w:rsid w:val="003A6321"/>
    <w:rsid w:val="003A70AA"/>
    <w:rsid w:val="003B244C"/>
    <w:rsid w:val="003B3443"/>
    <w:rsid w:val="003B5285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362E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05E6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64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6F7C2E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744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1E11"/>
    <w:rsid w:val="00856B3A"/>
    <w:rsid w:val="00857A86"/>
    <w:rsid w:val="00871111"/>
    <w:rsid w:val="008757B9"/>
    <w:rsid w:val="00875DE9"/>
    <w:rsid w:val="00880878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86211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2E71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4ECC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302D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A186D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3705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a00">
    <w:name w:val="a0"/>
    <w:basedOn w:val="a"/>
    <w:rsid w:val="00DA1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No Spacing"/>
    <w:uiPriority w:val="1"/>
    <w:qFormat/>
    <w:rsid w:val="00DA186D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ConsPlusCell">
    <w:name w:val="ConsPlusCell"/>
    <w:uiPriority w:val="99"/>
    <w:rsid w:val="00DA186D"/>
    <w:pPr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6D2640"/>
  </w:style>
  <w:style w:type="paragraph" w:styleId="HTML">
    <w:name w:val="HTML Preformatted"/>
    <w:basedOn w:val="a"/>
    <w:link w:val="HTML0"/>
    <w:uiPriority w:val="99"/>
    <w:unhideWhenUsed/>
    <w:rsid w:val="006D2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264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5;&#1077;&#1076;&#1072;-&#1089;&#1087;.&#1088;&#1092;//" TargetMode="External"/><Relationship Id="rId13" Type="http://schemas.openxmlformats.org/officeDocument/2006/relationships/hyperlink" Target="consultantplus://offline/ref=724E048878FE3F5F859289E02B0DD5173D17C8595A78DC0BB6A5A628DBA94E8DFCBBF4ACB05603E0o9W4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archedinskog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3A25D609891E63C994955E380S3S9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dm.archedinskogo@mail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3A95-E79C-4027-9AF0-9D3C4531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34</Pages>
  <Words>14142</Words>
  <Characters>80615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94568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Сотрудник</cp:lastModifiedBy>
  <cp:revision>10</cp:revision>
  <cp:lastPrinted>2022-08-12T14:23:00Z</cp:lastPrinted>
  <dcterms:created xsi:type="dcterms:W3CDTF">2023-04-05T07:13:00Z</dcterms:created>
  <dcterms:modified xsi:type="dcterms:W3CDTF">2023-04-14T11:54:00Z</dcterms:modified>
</cp:coreProperties>
</file>